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EE02" w14:textId="15DD846D" w:rsidR="0069749C" w:rsidRDefault="008C21E4">
      <w:r>
        <w:rPr>
          <w:noProof/>
        </w:rPr>
        <w:drawing>
          <wp:anchor distT="0" distB="0" distL="114300" distR="114300" simplePos="0" relativeHeight="251658240" behindDoc="1" locked="0" layoutInCell="1" allowOverlap="1" wp14:anchorId="699695A0" wp14:editId="676148BA">
            <wp:simplePos x="0" y="0"/>
            <wp:positionH relativeFrom="column">
              <wp:posOffset>-57150</wp:posOffset>
            </wp:positionH>
            <wp:positionV relativeFrom="paragraph">
              <wp:posOffset>-38100</wp:posOffset>
            </wp:positionV>
            <wp:extent cx="6837680" cy="5286866"/>
            <wp:effectExtent l="95250" t="95250" r="96520" b="104775"/>
            <wp:wrapNone/>
            <wp:docPr id="324808638" name="Picture 1" descr="A pair of hands holding baby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08638" name="Picture 1" descr="A pair of hands holding baby sho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7680" cy="5286866"/>
                    </a:xfrm>
                    <a:prstGeom prst="rect">
                      <a:avLst/>
                    </a:prstGeom>
                    <a:ln w="92075">
                      <a:solidFill>
                        <a:schemeClr val="accent1"/>
                      </a:solidFill>
                    </a:ln>
                  </pic:spPr>
                </pic:pic>
              </a:graphicData>
            </a:graphic>
            <wp14:sizeRelH relativeFrom="margin">
              <wp14:pctWidth>0</wp14:pctWidth>
            </wp14:sizeRelH>
            <wp14:sizeRelV relativeFrom="margin">
              <wp14:pctHeight>0</wp14:pctHeight>
            </wp14:sizeRelV>
          </wp:anchor>
        </w:drawing>
      </w:r>
    </w:p>
    <w:p w14:paraId="7ADA35F2" w14:textId="0BF4D3CF" w:rsidR="00887C61" w:rsidRPr="00887C61" w:rsidRDefault="00887C61" w:rsidP="00887C61"/>
    <w:p w14:paraId="61AF6DD2" w14:textId="60D2B37E" w:rsidR="00887C61" w:rsidRPr="00887C61" w:rsidRDefault="00887C61" w:rsidP="00887C61"/>
    <w:p w14:paraId="177343D4" w14:textId="77777777" w:rsidR="00887C61" w:rsidRPr="00887C61" w:rsidRDefault="00887C61" w:rsidP="00887C61"/>
    <w:p w14:paraId="12CBC96C" w14:textId="77777777" w:rsidR="00887C61" w:rsidRPr="00887C61" w:rsidRDefault="00887C61" w:rsidP="00887C61"/>
    <w:p w14:paraId="6D3B8465" w14:textId="77777777" w:rsidR="00887C61" w:rsidRPr="00887C61" w:rsidRDefault="00887C61" w:rsidP="00887C61"/>
    <w:p w14:paraId="502991CE" w14:textId="77777777" w:rsidR="00887C61" w:rsidRPr="00887C61" w:rsidRDefault="00887C61" w:rsidP="00887C61"/>
    <w:p w14:paraId="47618B83" w14:textId="77777777" w:rsidR="00887C61" w:rsidRPr="00887C61" w:rsidRDefault="00887C61" w:rsidP="00887C61"/>
    <w:p w14:paraId="0A6A1645" w14:textId="77777777" w:rsidR="00887C61" w:rsidRPr="00887C61" w:rsidRDefault="00887C61" w:rsidP="00887C61"/>
    <w:p w14:paraId="464C3C44" w14:textId="77777777" w:rsidR="00887C61" w:rsidRPr="00887C61" w:rsidRDefault="00887C61" w:rsidP="00887C61"/>
    <w:p w14:paraId="1A65D837" w14:textId="77777777" w:rsidR="00887C61" w:rsidRPr="00887C61" w:rsidRDefault="00887C61" w:rsidP="00887C61"/>
    <w:p w14:paraId="239D54C2" w14:textId="77777777" w:rsidR="00887C61" w:rsidRPr="00887C61" w:rsidRDefault="00887C61" w:rsidP="00887C61"/>
    <w:p w14:paraId="7A7C7564" w14:textId="77777777" w:rsidR="00887C61" w:rsidRPr="00887C61" w:rsidRDefault="00887C61" w:rsidP="00887C61"/>
    <w:p w14:paraId="720F3BB5" w14:textId="77777777" w:rsidR="00887C61" w:rsidRPr="00887C61" w:rsidRDefault="00887C61" w:rsidP="00887C61"/>
    <w:p w14:paraId="3B53E7D3" w14:textId="77777777" w:rsidR="00887C61" w:rsidRDefault="00887C61" w:rsidP="00887C61"/>
    <w:p w14:paraId="64FE7F7E" w14:textId="77777777" w:rsidR="00887C61" w:rsidRDefault="00887C61" w:rsidP="00887C61">
      <w:pPr>
        <w:tabs>
          <w:tab w:val="left" w:pos="1537"/>
        </w:tabs>
        <w:jc w:val="center"/>
        <w:rPr>
          <w:sz w:val="96"/>
          <w:szCs w:val="96"/>
        </w:rPr>
      </w:pPr>
    </w:p>
    <w:p w14:paraId="4F9AA357" w14:textId="77777777" w:rsidR="008C21E4" w:rsidRDefault="008C21E4" w:rsidP="00887C61">
      <w:pPr>
        <w:tabs>
          <w:tab w:val="left" w:pos="1537"/>
        </w:tabs>
        <w:jc w:val="center"/>
        <w:rPr>
          <w:rFonts w:ascii="Calibri" w:hAnsi="Calibri" w:cs="Calibri"/>
          <w:color w:val="A5C9EB" w:themeColor="text2" w:themeTint="40"/>
          <w:sz w:val="96"/>
          <w:szCs w:val="96"/>
        </w:rPr>
      </w:pPr>
    </w:p>
    <w:p w14:paraId="65AE8547" w14:textId="04C7A48F" w:rsidR="00887C61" w:rsidRPr="00FC080D" w:rsidRDefault="00C53EEE" w:rsidP="00887C61">
      <w:pPr>
        <w:tabs>
          <w:tab w:val="left" w:pos="1537"/>
        </w:tabs>
        <w:jc w:val="center"/>
        <w:rPr>
          <w:rFonts w:ascii="Calibri" w:hAnsi="Calibri" w:cs="Calibri"/>
          <w:color w:val="A5C9EB" w:themeColor="text2" w:themeTint="40"/>
          <w:sz w:val="96"/>
          <w:szCs w:val="96"/>
        </w:rPr>
      </w:pPr>
      <w:r w:rsidRPr="00C53EEE">
        <w:rPr>
          <w:rFonts w:ascii="Calibri" w:hAnsi="Calibri" w:cs="Calibri"/>
          <w:color w:val="A5C9EB" w:themeColor="text2" w:themeTint="40"/>
          <w:sz w:val="96"/>
          <w:szCs w:val="96"/>
          <w:highlight w:val="yellow"/>
        </w:rPr>
        <w:t>Parish Name</w:t>
      </w:r>
    </w:p>
    <w:p w14:paraId="50EA5C60" w14:textId="77777777" w:rsidR="00FC080D" w:rsidRPr="00FC080D" w:rsidRDefault="00FC080D" w:rsidP="00887C61">
      <w:pPr>
        <w:tabs>
          <w:tab w:val="left" w:pos="1537"/>
        </w:tabs>
        <w:jc w:val="center"/>
        <w:rPr>
          <w:rFonts w:ascii="Calibri" w:hAnsi="Calibri" w:cs="Calibri"/>
          <w:color w:val="A5C9EB" w:themeColor="text2" w:themeTint="40"/>
          <w:sz w:val="96"/>
          <w:szCs w:val="96"/>
        </w:rPr>
      </w:pPr>
    </w:p>
    <w:p w14:paraId="7015F1E3" w14:textId="0DCEC864" w:rsidR="00887C61" w:rsidRPr="00FC080D" w:rsidRDefault="00887C61" w:rsidP="00887C61">
      <w:pPr>
        <w:tabs>
          <w:tab w:val="left" w:pos="1537"/>
        </w:tabs>
        <w:jc w:val="center"/>
        <w:rPr>
          <w:rFonts w:ascii="Calibri" w:hAnsi="Calibri" w:cs="Calibri"/>
          <w:color w:val="A5C9EB" w:themeColor="text2" w:themeTint="40"/>
          <w:sz w:val="96"/>
          <w:szCs w:val="96"/>
        </w:rPr>
      </w:pPr>
      <w:r w:rsidRPr="00FC080D">
        <w:rPr>
          <w:rFonts w:ascii="Calibri" w:hAnsi="Calibri" w:cs="Calibri"/>
          <w:color w:val="A5C9EB" w:themeColor="text2" w:themeTint="40"/>
          <w:sz w:val="96"/>
          <w:szCs w:val="96"/>
        </w:rPr>
        <w:t>Maternity Pack</w:t>
      </w:r>
    </w:p>
    <w:p w14:paraId="301FCEF3" w14:textId="77777777" w:rsidR="00FC080D" w:rsidRDefault="00FC080D" w:rsidP="00887C61">
      <w:pPr>
        <w:tabs>
          <w:tab w:val="left" w:pos="1537"/>
        </w:tabs>
        <w:jc w:val="center"/>
        <w:rPr>
          <w:color w:val="A5C9EB" w:themeColor="text2" w:themeTint="40"/>
          <w:sz w:val="96"/>
          <w:szCs w:val="96"/>
        </w:rPr>
      </w:pPr>
    </w:p>
    <w:sdt>
      <w:sdtPr>
        <w:rPr>
          <w:rFonts w:asciiTheme="minorHAnsi" w:eastAsiaTheme="minorHAnsi" w:hAnsiTheme="minorHAnsi" w:cstheme="minorBidi"/>
          <w:color w:val="auto"/>
          <w:kern w:val="2"/>
          <w:sz w:val="22"/>
          <w:szCs w:val="22"/>
          <w:lang w:val="en-GB"/>
          <w14:ligatures w14:val="standardContextual"/>
        </w:rPr>
        <w:id w:val="1454357847"/>
        <w:docPartObj>
          <w:docPartGallery w:val="Table of Contents"/>
          <w:docPartUnique/>
        </w:docPartObj>
      </w:sdtPr>
      <w:sdtEndPr>
        <w:rPr>
          <w:b/>
          <w:bCs/>
          <w:noProof/>
        </w:rPr>
      </w:sdtEndPr>
      <w:sdtContent>
        <w:p w14:paraId="1F46EFBE" w14:textId="44B2F158" w:rsidR="00333DD7" w:rsidRPr="000859D6" w:rsidRDefault="00333DD7">
          <w:pPr>
            <w:pStyle w:val="TOCHeading"/>
            <w:rPr>
              <w:rFonts w:ascii="Calibri" w:hAnsi="Calibri" w:cs="Calibri"/>
            </w:rPr>
          </w:pPr>
          <w:r w:rsidRPr="000859D6">
            <w:rPr>
              <w:rFonts w:ascii="Calibri" w:hAnsi="Calibri" w:cs="Calibri"/>
            </w:rPr>
            <w:t>Contents</w:t>
          </w:r>
        </w:p>
        <w:p w14:paraId="19793F49" w14:textId="29DEE02B" w:rsidR="0066413D" w:rsidRDefault="00333DD7">
          <w:pPr>
            <w:pStyle w:val="TOC1"/>
            <w:tabs>
              <w:tab w:val="right" w:leader="dot" w:pos="10456"/>
            </w:tabs>
            <w:rPr>
              <w:rFonts w:eastAsiaTheme="minorEastAsia"/>
              <w:noProof/>
              <w:sz w:val="24"/>
              <w:szCs w:val="24"/>
              <w:lang w:eastAsia="en-GB"/>
            </w:rPr>
          </w:pPr>
          <w:r w:rsidRPr="000859D6">
            <w:rPr>
              <w:rFonts w:ascii="Calibri" w:hAnsi="Calibri" w:cs="Calibri"/>
            </w:rPr>
            <w:fldChar w:fldCharType="begin"/>
          </w:r>
          <w:r w:rsidRPr="000859D6">
            <w:rPr>
              <w:rFonts w:ascii="Calibri" w:hAnsi="Calibri" w:cs="Calibri"/>
            </w:rPr>
            <w:instrText xml:space="preserve"> TOC \o "1-3" \h \z \u </w:instrText>
          </w:r>
          <w:r w:rsidRPr="000859D6">
            <w:rPr>
              <w:rFonts w:ascii="Calibri" w:hAnsi="Calibri" w:cs="Calibri"/>
            </w:rPr>
            <w:fldChar w:fldCharType="separate"/>
          </w:r>
          <w:hyperlink w:anchor="_Toc176425905" w:history="1">
            <w:r w:rsidR="0066413D" w:rsidRPr="00571D01">
              <w:rPr>
                <w:rStyle w:val="Hyperlink"/>
                <w:rFonts w:ascii="Calibri" w:hAnsi="Calibri" w:cs="Calibri"/>
                <w:noProof/>
              </w:rPr>
              <w:t>Pre-maternity leave information</w:t>
            </w:r>
            <w:r w:rsidR="0066413D">
              <w:rPr>
                <w:noProof/>
                <w:webHidden/>
              </w:rPr>
              <w:tab/>
            </w:r>
            <w:r w:rsidR="0066413D">
              <w:rPr>
                <w:noProof/>
                <w:webHidden/>
              </w:rPr>
              <w:fldChar w:fldCharType="begin"/>
            </w:r>
            <w:r w:rsidR="0066413D">
              <w:rPr>
                <w:noProof/>
                <w:webHidden/>
              </w:rPr>
              <w:instrText xml:space="preserve"> PAGEREF _Toc176425905 \h </w:instrText>
            </w:r>
            <w:r w:rsidR="0066413D">
              <w:rPr>
                <w:noProof/>
                <w:webHidden/>
              </w:rPr>
            </w:r>
            <w:r w:rsidR="0066413D">
              <w:rPr>
                <w:noProof/>
                <w:webHidden/>
              </w:rPr>
              <w:fldChar w:fldCharType="separate"/>
            </w:r>
            <w:r w:rsidR="00F61A00">
              <w:rPr>
                <w:noProof/>
                <w:webHidden/>
              </w:rPr>
              <w:t>3</w:t>
            </w:r>
            <w:r w:rsidR="0066413D">
              <w:rPr>
                <w:noProof/>
                <w:webHidden/>
              </w:rPr>
              <w:fldChar w:fldCharType="end"/>
            </w:r>
          </w:hyperlink>
        </w:p>
        <w:p w14:paraId="5B7D8B01" w14:textId="44D28B33" w:rsidR="0066413D" w:rsidRDefault="00C53EEE">
          <w:pPr>
            <w:pStyle w:val="TOC2"/>
            <w:tabs>
              <w:tab w:val="right" w:leader="dot" w:pos="10456"/>
            </w:tabs>
            <w:rPr>
              <w:rFonts w:eastAsiaTheme="minorEastAsia"/>
              <w:noProof/>
              <w:sz w:val="24"/>
              <w:szCs w:val="24"/>
              <w:lang w:eastAsia="en-GB"/>
            </w:rPr>
          </w:pPr>
          <w:hyperlink w:anchor="_Toc176425906" w:history="1">
            <w:r w:rsidR="0066413D" w:rsidRPr="00571D01">
              <w:rPr>
                <w:rStyle w:val="Hyperlink"/>
                <w:rFonts w:ascii="Calibri" w:hAnsi="Calibri" w:cs="Calibri"/>
                <w:noProof/>
              </w:rPr>
              <w:t>Pregnancy and Maternity Policies</w:t>
            </w:r>
            <w:r w:rsidR="0066413D">
              <w:rPr>
                <w:noProof/>
                <w:webHidden/>
              </w:rPr>
              <w:tab/>
            </w:r>
            <w:r w:rsidR="0066413D">
              <w:rPr>
                <w:noProof/>
                <w:webHidden/>
              </w:rPr>
              <w:fldChar w:fldCharType="begin"/>
            </w:r>
            <w:r w:rsidR="0066413D">
              <w:rPr>
                <w:noProof/>
                <w:webHidden/>
              </w:rPr>
              <w:instrText xml:space="preserve"> PAGEREF _Toc176425906 \h </w:instrText>
            </w:r>
            <w:r w:rsidR="0066413D">
              <w:rPr>
                <w:noProof/>
                <w:webHidden/>
              </w:rPr>
            </w:r>
            <w:r w:rsidR="0066413D">
              <w:rPr>
                <w:noProof/>
                <w:webHidden/>
              </w:rPr>
              <w:fldChar w:fldCharType="separate"/>
            </w:r>
            <w:r w:rsidR="00F61A00">
              <w:rPr>
                <w:noProof/>
                <w:webHidden/>
              </w:rPr>
              <w:t>3</w:t>
            </w:r>
            <w:r w:rsidR="0066413D">
              <w:rPr>
                <w:noProof/>
                <w:webHidden/>
              </w:rPr>
              <w:fldChar w:fldCharType="end"/>
            </w:r>
          </w:hyperlink>
        </w:p>
        <w:p w14:paraId="7A4A7F63" w14:textId="2BDE28EF" w:rsidR="0066413D" w:rsidRDefault="00C53EEE">
          <w:pPr>
            <w:pStyle w:val="TOC2"/>
            <w:tabs>
              <w:tab w:val="right" w:leader="dot" w:pos="10456"/>
            </w:tabs>
            <w:rPr>
              <w:rFonts w:eastAsiaTheme="minorEastAsia"/>
              <w:noProof/>
              <w:sz w:val="24"/>
              <w:szCs w:val="24"/>
              <w:lang w:eastAsia="en-GB"/>
            </w:rPr>
          </w:pPr>
          <w:hyperlink w:anchor="_Toc176425907" w:history="1">
            <w:r w:rsidR="0066413D" w:rsidRPr="00571D01">
              <w:rPr>
                <w:rStyle w:val="Hyperlink"/>
                <w:rFonts w:ascii="Calibri" w:hAnsi="Calibri" w:cs="Calibri"/>
                <w:noProof/>
              </w:rPr>
              <w:t>Risk Assessments</w:t>
            </w:r>
            <w:r w:rsidR="0066413D">
              <w:rPr>
                <w:noProof/>
                <w:webHidden/>
              </w:rPr>
              <w:tab/>
            </w:r>
            <w:r w:rsidR="0066413D">
              <w:rPr>
                <w:noProof/>
                <w:webHidden/>
              </w:rPr>
              <w:fldChar w:fldCharType="begin"/>
            </w:r>
            <w:r w:rsidR="0066413D">
              <w:rPr>
                <w:noProof/>
                <w:webHidden/>
              </w:rPr>
              <w:instrText xml:space="preserve"> PAGEREF _Toc176425907 \h </w:instrText>
            </w:r>
            <w:r w:rsidR="0066413D">
              <w:rPr>
                <w:noProof/>
                <w:webHidden/>
              </w:rPr>
            </w:r>
            <w:r w:rsidR="0066413D">
              <w:rPr>
                <w:noProof/>
                <w:webHidden/>
              </w:rPr>
              <w:fldChar w:fldCharType="separate"/>
            </w:r>
            <w:r w:rsidR="00F61A00">
              <w:rPr>
                <w:noProof/>
                <w:webHidden/>
              </w:rPr>
              <w:t>3</w:t>
            </w:r>
            <w:r w:rsidR="0066413D">
              <w:rPr>
                <w:noProof/>
                <w:webHidden/>
              </w:rPr>
              <w:fldChar w:fldCharType="end"/>
            </w:r>
          </w:hyperlink>
        </w:p>
        <w:p w14:paraId="1705EF34" w14:textId="7EC6BACD" w:rsidR="0066413D" w:rsidRDefault="00C53EEE">
          <w:pPr>
            <w:pStyle w:val="TOC2"/>
            <w:tabs>
              <w:tab w:val="right" w:leader="dot" w:pos="10456"/>
            </w:tabs>
            <w:rPr>
              <w:rFonts w:eastAsiaTheme="minorEastAsia"/>
              <w:noProof/>
              <w:sz w:val="24"/>
              <w:szCs w:val="24"/>
              <w:lang w:eastAsia="en-GB"/>
            </w:rPr>
          </w:pPr>
          <w:hyperlink w:anchor="_Toc176425908" w:history="1">
            <w:r w:rsidR="0066413D" w:rsidRPr="00571D01">
              <w:rPr>
                <w:rStyle w:val="Hyperlink"/>
                <w:rFonts w:ascii="Calibri" w:hAnsi="Calibri" w:cs="Calibri"/>
                <w:noProof/>
              </w:rPr>
              <w:t>Ante-natal Appointments</w:t>
            </w:r>
            <w:r w:rsidR="0066413D">
              <w:rPr>
                <w:noProof/>
                <w:webHidden/>
              </w:rPr>
              <w:tab/>
            </w:r>
            <w:r w:rsidR="0066413D">
              <w:rPr>
                <w:noProof/>
                <w:webHidden/>
              </w:rPr>
              <w:fldChar w:fldCharType="begin"/>
            </w:r>
            <w:r w:rsidR="0066413D">
              <w:rPr>
                <w:noProof/>
                <w:webHidden/>
              </w:rPr>
              <w:instrText xml:space="preserve"> PAGEREF _Toc176425908 \h </w:instrText>
            </w:r>
            <w:r w:rsidR="0066413D">
              <w:rPr>
                <w:noProof/>
                <w:webHidden/>
              </w:rPr>
            </w:r>
            <w:r w:rsidR="0066413D">
              <w:rPr>
                <w:noProof/>
                <w:webHidden/>
              </w:rPr>
              <w:fldChar w:fldCharType="separate"/>
            </w:r>
            <w:r w:rsidR="00F61A00">
              <w:rPr>
                <w:noProof/>
                <w:webHidden/>
              </w:rPr>
              <w:t>3</w:t>
            </w:r>
            <w:r w:rsidR="0066413D">
              <w:rPr>
                <w:noProof/>
                <w:webHidden/>
              </w:rPr>
              <w:fldChar w:fldCharType="end"/>
            </w:r>
          </w:hyperlink>
        </w:p>
        <w:p w14:paraId="59B669A4" w14:textId="7EE37E51" w:rsidR="0066413D" w:rsidRDefault="00C53EEE">
          <w:pPr>
            <w:pStyle w:val="TOC2"/>
            <w:tabs>
              <w:tab w:val="right" w:leader="dot" w:pos="10456"/>
            </w:tabs>
            <w:rPr>
              <w:rFonts w:eastAsiaTheme="minorEastAsia"/>
              <w:noProof/>
              <w:sz w:val="24"/>
              <w:szCs w:val="24"/>
              <w:lang w:eastAsia="en-GB"/>
            </w:rPr>
          </w:pPr>
          <w:hyperlink w:anchor="_Toc176425909" w:history="1">
            <w:r w:rsidR="0066413D" w:rsidRPr="00571D01">
              <w:rPr>
                <w:rStyle w:val="Hyperlink"/>
                <w:rFonts w:ascii="Calibri" w:hAnsi="Calibri" w:cs="Calibri"/>
                <w:noProof/>
              </w:rPr>
              <w:t>Documentation and Dates of leave</w:t>
            </w:r>
            <w:r w:rsidR="0066413D">
              <w:rPr>
                <w:noProof/>
                <w:webHidden/>
              </w:rPr>
              <w:tab/>
            </w:r>
            <w:r w:rsidR="0066413D">
              <w:rPr>
                <w:noProof/>
                <w:webHidden/>
              </w:rPr>
              <w:fldChar w:fldCharType="begin"/>
            </w:r>
            <w:r w:rsidR="0066413D">
              <w:rPr>
                <w:noProof/>
                <w:webHidden/>
              </w:rPr>
              <w:instrText xml:space="preserve"> PAGEREF _Toc176425909 \h </w:instrText>
            </w:r>
            <w:r w:rsidR="0066413D">
              <w:rPr>
                <w:noProof/>
                <w:webHidden/>
              </w:rPr>
            </w:r>
            <w:r w:rsidR="0066413D">
              <w:rPr>
                <w:noProof/>
                <w:webHidden/>
              </w:rPr>
              <w:fldChar w:fldCharType="separate"/>
            </w:r>
            <w:r w:rsidR="00F61A00">
              <w:rPr>
                <w:noProof/>
                <w:webHidden/>
              </w:rPr>
              <w:t>3</w:t>
            </w:r>
            <w:r w:rsidR="0066413D">
              <w:rPr>
                <w:noProof/>
                <w:webHidden/>
              </w:rPr>
              <w:fldChar w:fldCharType="end"/>
            </w:r>
          </w:hyperlink>
        </w:p>
        <w:p w14:paraId="45FFAAEB" w14:textId="460B2C93" w:rsidR="0066413D" w:rsidRDefault="00C53EEE">
          <w:pPr>
            <w:pStyle w:val="TOC2"/>
            <w:tabs>
              <w:tab w:val="right" w:leader="dot" w:pos="10456"/>
            </w:tabs>
            <w:rPr>
              <w:rFonts w:eastAsiaTheme="minorEastAsia"/>
              <w:noProof/>
              <w:sz w:val="24"/>
              <w:szCs w:val="24"/>
              <w:lang w:eastAsia="en-GB"/>
            </w:rPr>
          </w:pPr>
          <w:hyperlink w:anchor="_Toc176425910" w:history="1">
            <w:r w:rsidR="0066413D" w:rsidRPr="00571D01">
              <w:rPr>
                <w:rStyle w:val="Hyperlink"/>
                <w:rFonts w:ascii="Calibri" w:hAnsi="Calibri" w:cs="Calibri"/>
                <w:noProof/>
              </w:rPr>
              <w:t>Payments</w:t>
            </w:r>
            <w:r w:rsidR="0066413D">
              <w:rPr>
                <w:noProof/>
                <w:webHidden/>
              </w:rPr>
              <w:tab/>
            </w:r>
            <w:r w:rsidR="0066413D">
              <w:rPr>
                <w:noProof/>
                <w:webHidden/>
              </w:rPr>
              <w:fldChar w:fldCharType="begin"/>
            </w:r>
            <w:r w:rsidR="0066413D">
              <w:rPr>
                <w:noProof/>
                <w:webHidden/>
              </w:rPr>
              <w:instrText xml:space="preserve"> PAGEREF _Toc176425910 \h </w:instrText>
            </w:r>
            <w:r w:rsidR="0066413D">
              <w:rPr>
                <w:noProof/>
                <w:webHidden/>
              </w:rPr>
            </w:r>
            <w:r w:rsidR="0066413D">
              <w:rPr>
                <w:noProof/>
                <w:webHidden/>
              </w:rPr>
              <w:fldChar w:fldCharType="separate"/>
            </w:r>
            <w:r w:rsidR="00F61A00">
              <w:rPr>
                <w:noProof/>
                <w:webHidden/>
              </w:rPr>
              <w:t>4</w:t>
            </w:r>
            <w:r w:rsidR="0066413D">
              <w:rPr>
                <w:noProof/>
                <w:webHidden/>
              </w:rPr>
              <w:fldChar w:fldCharType="end"/>
            </w:r>
          </w:hyperlink>
        </w:p>
        <w:p w14:paraId="7C4CDA40" w14:textId="38ED483A" w:rsidR="0066413D" w:rsidRDefault="00C53EEE">
          <w:pPr>
            <w:pStyle w:val="TOC2"/>
            <w:tabs>
              <w:tab w:val="right" w:leader="dot" w:pos="10456"/>
            </w:tabs>
            <w:rPr>
              <w:rFonts w:eastAsiaTheme="minorEastAsia"/>
              <w:noProof/>
              <w:sz w:val="24"/>
              <w:szCs w:val="24"/>
              <w:lang w:eastAsia="en-GB"/>
            </w:rPr>
          </w:pPr>
          <w:hyperlink w:anchor="_Toc176425911" w:history="1">
            <w:r w:rsidR="0066413D" w:rsidRPr="00571D01">
              <w:rPr>
                <w:rStyle w:val="Hyperlink"/>
                <w:rFonts w:ascii="Calibri" w:hAnsi="Calibri" w:cs="Calibri"/>
                <w:noProof/>
              </w:rPr>
              <w:t>Pension and AVC’s</w:t>
            </w:r>
            <w:r w:rsidR="0066413D">
              <w:rPr>
                <w:noProof/>
                <w:webHidden/>
              </w:rPr>
              <w:tab/>
            </w:r>
            <w:r w:rsidR="0066413D">
              <w:rPr>
                <w:noProof/>
                <w:webHidden/>
              </w:rPr>
              <w:fldChar w:fldCharType="begin"/>
            </w:r>
            <w:r w:rsidR="0066413D">
              <w:rPr>
                <w:noProof/>
                <w:webHidden/>
              </w:rPr>
              <w:instrText xml:space="preserve"> PAGEREF _Toc176425911 \h </w:instrText>
            </w:r>
            <w:r w:rsidR="0066413D">
              <w:rPr>
                <w:noProof/>
                <w:webHidden/>
              </w:rPr>
            </w:r>
            <w:r w:rsidR="0066413D">
              <w:rPr>
                <w:noProof/>
                <w:webHidden/>
              </w:rPr>
              <w:fldChar w:fldCharType="separate"/>
            </w:r>
            <w:r w:rsidR="00F61A00">
              <w:rPr>
                <w:noProof/>
                <w:webHidden/>
              </w:rPr>
              <w:t>4</w:t>
            </w:r>
            <w:r w:rsidR="0066413D">
              <w:rPr>
                <w:noProof/>
                <w:webHidden/>
              </w:rPr>
              <w:fldChar w:fldCharType="end"/>
            </w:r>
          </w:hyperlink>
        </w:p>
        <w:p w14:paraId="2B5DC422" w14:textId="3C872B3B" w:rsidR="0066413D" w:rsidRDefault="00C53EEE">
          <w:pPr>
            <w:pStyle w:val="TOC2"/>
            <w:tabs>
              <w:tab w:val="right" w:leader="dot" w:pos="10456"/>
            </w:tabs>
            <w:rPr>
              <w:rFonts w:eastAsiaTheme="minorEastAsia"/>
              <w:noProof/>
              <w:sz w:val="24"/>
              <w:szCs w:val="24"/>
              <w:lang w:eastAsia="en-GB"/>
            </w:rPr>
          </w:pPr>
          <w:hyperlink w:anchor="_Toc176425912" w:history="1">
            <w:r w:rsidR="0066413D" w:rsidRPr="00571D01">
              <w:rPr>
                <w:rStyle w:val="Hyperlink"/>
                <w:rFonts w:ascii="Calibri" w:hAnsi="Calibri" w:cs="Calibri"/>
                <w:noProof/>
              </w:rPr>
              <w:t>Annual Leave Accrual</w:t>
            </w:r>
            <w:r w:rsidR="0066413D">
              <w:rPr>
                <w:noProof/>
                <w:webHidden/>
              </w:rPr>
              <w:tab/>
            </w:r>
            <w:r w:rsidR="0066413D">
              <w:rPr>
                <w:noProof/>
                <w:webHidden/>
              </w:rPr>
              <w:fldChar w:fldCharType="begin"/>
            </w:r>
            <w:r w:rsidR="0066413D">
              <w:rPr>
                <w:noProof/>
                <w:webHidden/>
              </w:rPr>
              <w:instrText xml:space="preserve"> PAGEREF _Toc176425912 \h </w:instrText>
            </w:r>
            <w:r w:rsidR="0066413D">
              <w:rPr>
                <w:noProof/>
                <w:webHidden/>
              </w:rPr>
            </w:r>
            <w:r w:rsidR="0066413D">
              <w:rPr>
                <w:noProof/>
                <w:webHidden/>
              </w:rPr>
              <w:fldChar w:fldCharType="separate"/>
            </w:r>
            <w:r w:rsidR="00F61A00">
              <w:rPr>
                <w:noProof/>
                <w:webHidden/>
              </w:rPr>
              <w:t>4</w:t>
            </w:r>
            <w:r w:rsidR="0066413D">
              <w:rPr>
                <w:noProof/>
                <w:webHidden/>
              </w:rPr>
              <w:fldChar w:fldCharType="end"/>
            </w:r>
          </w:hyperlink>
        </w:p>
        <w:p w14:paraId="473A21FF" w14:textId="1085F174" w:rsidR="0066413D" w:rsidRDefault="00C53EEE">
          <w:pPr>
            <w:pStyle w:val="TOC2"/>
            <w:tabs>
              <w:tab w:val="right" w:leader="dot" w:pos="10456"/>
            </w:tabs>
            <w:rPr>
              <w:rFonts w:eastAsiaTheme="minorEastAsia"/>
              <w:noProof/>
              <w:sz w:val="24"/>
              <w:szCs w:val="24"/>
              <w:lang w:eastAsia="en-GB"/>
            </w:rPr>
          </w:pPr>
          <w:hyperlink w:anchor="_Toc176425913" w:history="1">
            <w:r w:rsidR="0066413D" w:rsidRPr="00571D01">
              <w:rPr>
                <w:rStyle w:val="Hyperlink"/>
                <w:rFonts w:ascii="Calibri" w:hAnsi="Calibri" w:cs="Calibri"/>
                <w:noProof/>
              </w:rPr>
              <w:t>Clothing</w:t>
            </w:r>
            <w:r w:rsidR="0066413D">
              <w:rPr>
                <w:noProof/>
                <w:webHidden/>
              </w:rPr>
              <w:tab/>
            </w:r>
            <w:r w:rsidR="0066413D">
              <w:rPr>
                <w:noProof/>
                <w:webHidden/>
              </w:rPr>
              <w:fldChar w:fldCharType="begin"/>
            </w:r>
            <w:r w:rsidR="0066413D">
              <w:rPr>
                <w:noProof/>
                <w:webHidden/>
              </w:rPr>
              <w:instrText xml:space="preserve"> PAGEREF _Toc176425913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1C36FEB8" w14:textId="169DC0B4" w:rsidR="0066413D" w:rsidRDefault="00C53EEE">
          <w:pPr>
            <w:pStyle w:val="TOC2"/>
            <w:tabs>
              <w:tab w:val="right" w:leader="dot" w:pos="10456"/>
            </w:tabs>
            <w:rPr>
              <w:rFonts w:eastAsiaTheme="minorEastAsia"/>
              <w:noProof/>
              <w:sz w:val="24"/>
              <w:szCs w:val="24"/>
              <w:lang w:eastAsia="en-GB"/>
            </w:rPr>
          </w:pPr>
          <w:hyperlink w:anchor="_Toc176425914" w:history="1">
            <w:r w:rsidR="0066413D" w:rsidRPr="00571D01">
              <w:rPr>
                <w:rStyle w:val="Hyperlink"/>
                <w:rFonts w:ascii="Calibri" w:hAnsi="Calibri" w:cs="Calibri"/>
                <w:noProof/>
              </w:rPr>
              <w:t>Confirming the birth of the baby</w:t>
            </w:r>
            <w:r w:rsidR="0066413D">
              <w:rPr>
                <w:noProof/>
                <w:webHidden/>
              </w:rPr>
              <w:tab/>
            </w:r>
            <w:r w:rsidR="0066413D">
              <w:rPr>
                <w:noProof/>
                <w:webHidden/>
              </w:rPr>
              <w:fldChar w:fldCharType="begin"/>
            </w:r>
            <w:r w:rsidR="0066413D">
              <w:rPr>
                <w:noProof/>
                <w:webHidden/>
              </w:rPr>
              <w:instrText xml:space="preserve"> PAGEREF _Toc176425914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04D68C79" w14:textId="569E3C98" w:rsidR="0066413D" w:rsidRDefault="00C53EEE">
          <w:pPr>
            <w:pStyle w:val="TOC2"/>
            <w:tabs>
              <w:tab w:val="right" w:leader="dot" w:pos="10456"/>
            </w:tabs>
            <w:rPr>
              <w:rFonts w:eastAsiaTheme="minorEastAsia"/>
              <w:noProof/>
              <w:sz w:val="24"/>
              <w:szCs w:val="24"/>
              <w:lang w:eastAsia="en-GB"/>
            </w:rPr>
          </w:pPr>
          <w:hyperlink w:anchor="_Toc176425915" w:history="1">
            <w:r w:rsidR="0066413D" w:rsidRPr="00571D01">
              <w:rPr>
                <w:rStyle w:val="Hyperlink"/>
                <w:rFonts w:ascii="Calibri" w:hAnsi="Calibri" w:cs="Calibri"/>
                <w:noProof/>
              </w:rPr>
              <w:t>Health and Wellbeing</w:t>
            </w:r>
            <w:r w:rsidR="0066413D">
              <w:rPr>
                <w:noProof/>
                <w:webHidden/>
              </w:rPr>
              <w:tab/>
            </w:r>
            <w:r w:rsidR="0066413D">
              <w:rPr>
                <w:noProof/>
                <w:webHidden/>
              </w:rPr>
              <w:fldChar w:fldCharType="begin"/>
            </w:r>
            <w:r w:rsidR="0066413D">
              <w:rPr>
                <w:noProof/>
                <w:webHidden/>
              </w:rPr>
              <w:instrText xml:space="preserve"> PAGEREF _Toc176425915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35D7B734" w14:textId="59196E00" w:rsidR="0066413D" w:rsidRDefault="00C53EEE">
          <w:pPr>
            <w:pStyle w:val="TOC3"/>
            <w:tabs>
              <w:tab w:val="right" w:leader="dot" w:pos="10456"/>
            </w:tabs>
            <w:rPr>
              <w:rFonts w:eastAsiaTheme="minorEastAsia"/>
              <w:noProof/>
              <w:sz w:val="24"/>
              <w:szCs w:val="24"/>
              <w:lang w:eastAsia="en-GB"/>
            </w:rPr>
          </w:pPr>
          <w:hyperlink w:anchor="_Toc176425916" w:history="1">
            <w:r w:rsidR="0066413D" w:rsidRPr="00571D01">
              <w:rPr>
                <w:rStyle w:val="Hyperlink"/>
                <w:rFonts w:ascii="Calibri" w:hAnsi="Calibri" w:cs="Calibri"/>
                <w:noProof/>
              </w:rPr>
              <w:t>Free dental care and NHS prescriptions</w:t>
            </w:r>
            <w:r w:rsidR="0066413D">
              <w:rPr>
                <w:noProof/>
                <w:webHidden/>
              </w:rPr>
              <w:tab/>
            </w:r>
            <w:r w:rsidR="0066413D">
              <w:rPr>
                <w:noProof/>
                <w:webHidden/>
              </w:rPr>
              <w:fldChar w:fldCharType="begin"/>
            </w:r>
            <w:r w:rsidR="0066413D">
              <w:rPr>
                <w:noProof/>
                <w:webHidden/>
              </w:rPr>
              <w:instrText xml:space="preserve"> PAGEREF _Toc176425916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2F9C170A" w14:textId="2571AED0" w:rsidR="0066413D" w:rsidRDefault="00C53EEE">
          <w:pPr>
            <w:pStyle w:val="TOC3"/>
            <w:tabs>
              <w:tab w:val="right" w:leader="dot" w:pos="10456"/>
            </w:tabs>
            <w:rPr>
              <w:rFonts w:eastAsiaTheme="minorEastAsia"/>
              <w:noProof/>
              <w:sz w:val="24"/>
              <w:szCs w:val="24"/>
              <w:lang w:eastAsia="en-GB"/>
            </w:rPr>
          </w:pPr>
          <w:hyperlink w:anchor="_Toc176425917" w:history="1">
            <w:r w:rsidR="0066413D" w:rsidRPr="00571D01">
              <w:rPr>
                <w:rStyle w:val="Hyperlink"/>
                <w:rFonts w:ascii="Calibri" w:hAnsi="Calibri" w:cs="Calibri"/>
                <w:noProof/>
              </w:rPr>
              <w:t>Health advice</w:t>
            </w:r>
            <w:r w:rsidR="0066413D">
              <w:rPr>
                <w:noProof/>
                <w:webHidden/>
              </w:rPr>
              <w:tab/>
            </w:r>
            <w:r w:rsidR="0066413D">
              <w:rPr>
                <w:noProof/>
                <w:webHidden/>
              </w:rPr>
              <w:fldChar w:fldCharType="begin"/>
            </w:r>
            <w:r w:rsidR="0066413D">
              <w:rPr>
                <w:noProof/>
                <w:webHidden/>
              </w:rPr>
              <w:instrText xml:space="preserve"> PAGEREF _Toc176425917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122CA99C" w14:textId="250918B3" w:rsidR="0066413D" w:rsidRDefault="00C53EEE">
          <w:pPr>
            <w:pStyle w:val="TOC2"/>
            <w:tabs>
              <w:tab w:val="right" w:leader="dot" w:pos="10456"/>
            </w:tabs>
            <w:rPr>
              <w:rFonts w:eastAsiaTheme="minorEastAsia"/>
              <w:noProof/>
              <w:sz w:val="24"/>
              <w:szCs w:val="24"/>
              <w:lang w:eastAsia="en-GB"/>
            </w:rPr>
          </w:pPr>
          <w:hyperlink w:anchor="_Toc176425918" w:history="1">
            <w:r w:rsidR="0066413D" w:rsidRPr="00571D01">
              <w:rPr>
                <w:rStyle w:val="Hyperlink"/>
                <w:rFonts w:ascii="Calibri" w:hAnsi="Calibri" w:cs="Calibri"/>
                <w:noProof/>
              </w:rPr>
              <w:t>Practical Advice and Support</w:t>
            </w:r>
            <w:r w:rsidR="0066413D">
              <w:rPr>
                <w:noProof/>
                <w:webHidden/>
              </w:rPr>
              <w:tab/>
            </w:r>
            <w:r w:rsidR="0066413D">
              <w:rPr>
                <w:noProof/>
                <w:webHidden/>
              </w:rPr>
              <w:fldChar w:fldCharType="begin"/>
            </w:r>
            <w:r w:rsidR="0066413D">
              <w:rPr>
                <w:noProof/>
                <w:webHidden/>
              </w:rPr>
              <w:instrText xml:space="preserve"> PAGEREF _Toc176425918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56738A61" w14:textId="0D5D7CF2" w:rsidR="0066413D" w:rsidRDefault="00C53EEE">
          <w:pPr>
            <w:pStyle w:val="TOC3"/>
            <w:tabs>
              <w:tab w:val="right" w:leader="dot" w:pos="10456"/>
            </w:tabs>
            <w:rPr>
              <w:rFonts w:eastAsiaTheme="minorEastAsia"/>
              <w:noProof/>
              <w:sz w:val="24"/>
              <w:szCs w:val="24"/>
              <w:lang w:eastAsia="en-GB"/>
            </w:rPr>
          </w:pPr>
          <w:hyperlink w:anchor="_Toc176425919" w:history="1">
            <w:r w:rsidR="0066413D" w:rsidRPr="00571D01">
              <w:rPr>
                <w:rStyle w:val="Hyperlink"/>
                <w:rFonts w:ascii="Calibri" w:hAnsi="Calibri" w:cs="Calibri"/>
                <w:noProof/>
              </w:rPr>
              <w:t>Freebies</w:t>
            </w:r>
            <w:r w:rsidR="0066413D">
              <w:rPr>
                <w:noProof/>
                <w:webHidden/>
              </w:rPr>
              <w:tab/>
            </w:r>
            <w:r w:rsidR="0066413D">
              <w:rPr>
                <w:noProof/>
                <w:webHidden/>
              </w:rPr>
              <w:fldChar w:fldCharType="begin"/>
            </w:r>
            <w:r w:rsidR="0066413D">
              <w:rPr>
                <w:noProof/>
                <w:webHidden/>
              </w:rPr>
              <w:instrText xml:space="preserve"> PAGEREF _Toc176425919 \h </w:instrText>
            </w:r>
            <w:r w:rsidR="0066413D">
              <w:rPr>
                <w:noProof/>
                <w:webHidden/>
              </w:rPr>
            </w:r>
            <w:r w:rsidR="0066413D">
              <w:rPr>
                <w:noProof/>
                <w:webHidden/>
              </w:rPr>
              <w:fldChar w:fldCharType="separate"/>
            </w:r>
            <w:r w:rsidR="00F61A00">
              <w:rPr>
                <w:noProof/>
                <w:webHidden/>
              </w:rPr>
              <w:t>5</w:t>
            </w:r>
            <w:r w:rsidR="0066413D">
              <w:rPr>
                <w:noProof/>
                <w:webHidden/>
              </w:rPr>
              <w:fldChar w:fldCharType="end"/>
            </w:r>
          </w:hyperlink>
        </w:p>
        <w:p w14:paraId="29909ABC" w14:textId="4A2286BD" w:rsidR="0066413D" w:rsidRDefault="00C53EEE">
          <w:pPr>
            <w:pStyle w:val="TOC3"/>
            <w:tabs>
              <w:tab w:val="right" w:leader="dot" w:pos="10456"/>
            </w:tabs>
            <w:rPr>
              <w:rFonts w:eastAsiaTheme="minorEastAsia"/>
              <w:noProof/>
              <w:sz w:val="24"/>
              <w:szCs w:val="24"/>
              <w:lang w:eastAsia="en-GB"/>
            </w:rPr>
          </w:pPr>
          <w:hyperlink w:anchor="_Toc176425920" w:history="1">
            <w:r w:rsidR="0066413D" w:rsidRPr="00571D01">
              <w:rPr>
                <w:rStyle w:val="Hyperlink"/>
                <w:rFonts w:ascii="Calibri" w:hAnsi="Calibri" w:cs="Calibri"/>
                <w:noProof/>
              </w:rPr>
              <w:t>Packing your hospital bag</w:t>
            </w:r>
            <w:r w:rsidR="0066413D">
              <w:rPr>
                <w:noProof/>
                <w:webHidden/>
              </w:rPr>
              <w:tab/>
            </w:r>
            <w:r w:rsidR="0066413D">
              <w:rPr>
                <w:noProof/>
                <w:webHidden/>
              </w:rPr>
              <w:fldChar w:fldCharType="begin"/>
            </w:r>
            <w:r w:rsidR="0066413D">
              <w:rPr>
                <w:noProof/>
                <w:webHidden/>
              </w:rPr>
              <w:instrText xml:space="preserve"> PAGEREF _Toc176425920 \h </w:instrText>
            </w:r>
            <w:r w:rsidR="0066413D">
              <w:rPr>
                <w:noProof/>
                <w:webHidden/>
              </w:rPr>
            </w:r>
            <w:r w:rsidR="0066413D">
              <w:rPr>
                <w:noProof/>
                <w:webHidden/>
              </w:rPr>
              <w:fldChar w:fldCharType="separate"/>
            </w:r>
            <w:r w:rsidR="00F61A00">
              <w:rPr>
                <w:noProof/>
                <w:webHidden/>
              </w:rPr>
              <w:t>6</w:t>
            </w:r>
            <w:r w:rsidR="0066413D">
              <w:rPr>
                <w:noProof/>
                <w:webHidden/>
              </w:rPr>
              <w:fldChar w:fldCharType="end"/>
            </w:r>
          </w:hyperlink>
        </w:p>
        <w:p w14:paraId="2B8CDC90" w14:textId="40CBBC00" w:rsidR="0066413D" w:rsidRDefault="00C53EEE">
          <w:pPr>
            <w:pStyle w:val="TOC3"/>
            <w:tabs>
              <w:tab w:val="right" w:leader="dot" w:pos="10456"/>
            </w:tabs>
            <w:rPr>
              <w:rFonts w:eastAsiaTheme="minorEastAsia"/>
              <w:noProof/>
              <w:sz w:val="24"/>
              <w:szCs w:val="24"/>
              <w:lang w:eastAsia="en-GB"/>
            </w:rPr>
          </w:pPr>
          <w:hyperlink w:anchor="_Toc176425921" w:history="1">
            <w:r w:rsidR="0066413D" w:rsidRPr="00571D01">
              <w:rPr>
                <w:rStyle w:val="Hyperlink"/>
                <w:rFonts w:ascii="Calibri" w:hAnsi="Calibri" w:cs="Calibri"/>
                <w:noProof/>
              </w:rPr>
              <w:t>Registering the birth of your child</w:t>
            </w:r>
            <w:r w:rsidR="0066413D">
              <w:rPr>
                <w:noProof/>
                <w:webHidden/>
              </w:rPr>
              <w:tab/>
            </w:r>
            <w:r w:rsidR="0066413D">
              <w:rPr>
                <w:noProof/>
                <w:webHidden/>
              </w:rPr>
              <w:fldChar w:fldCharType="begin"/>
            </w:r>
            <w:r w:rsidR="0066413D">
              <w:rPr>
                <w:noProof/>
                <w:webHidden/>
              </w:rPr>
              <w:instrText xml:space="preserve"> PAGEREF _Toc176425921 \h </w:instrText>
            </w:r>
            <w:r w:rsidR="0066413D">
              <w:rPr>
                <w:noProof/>
                <w:webHidden/>
              </w:rPr>
            </w:r>
            <w:r w:rsidR="0066413D">
              <w:rPr>
                <w:noProof/>
                <w:webHidden/>
              </w:rPr>
              <w:fldChar w:fldCharType="separate"/>
            </w:r>
            <w:r w:rsidR="00F61A00">
              <w:rPr>
                <w:noProof/>
                <w:webHidden/>
              </w:rPr>
              <w:t>6</w:t>
            </w:r>
            <w:r w:rsidR="0066413D">
              <w:rPr>
                <w:noProof/>
                <w:webHidden/>
              </w:rPr>
              <w:fldChar w:fldCharType="end"/>
            </w:r>
          </w:hyperlink>
        </w:p>
        <w:p w14:paraId="55F657FA" w14:textId="65B0B0B0" w:rsidR="0066413D" w:rsidRDefault="00C53EEE">
          <w:pPr>
            <w:pStyle w:val="TOC3"/>
            <w:tabs>
              <w:tab w:val="right" w:leader="dot" w:pos="10456"/>
            </w:tabs>
            <w:rPr>
              <w:rFonts w:eastAsiaTheme="minorEastAsia"/>
              <w:noProof/>
              <w:sz w:val="24"/>
              <w:szCs w:val="24"/>
              <w:lang w:eastAsia="en-GB"/>
            </w:rPr>
          </w:pPr>
          <w:hyperlink w:anchor="_Toc176425922" w:history="1">
            <w:r w:rsidR="0066413D" w:rsidRPr="00571D01">
              <w:rPr>
                <w:rStyle w:val="Hyperlink"/>
                <w:rFonts w:ascii="Calibri" w:hAnsi="Calibri" w:cs="Calibri"/>
                <w:noProof/>
              </w:rPr>
              <w:t>How to apply for child benefit</w:t>
            </w:r>
            <w:r w:rsidR="0066413D">
              <w:rPr>
                <w:noProof/>
                <w:webHidden/>
              </w:rPr>
              <w:tab/>
            </w:r>
            <w:r w:rsidR="0066413D">
              <w:rPr>
                <w:noProof/>
                <w:webHidden/>
              </w:rPr>
              <w:fldChar w:fldCharType="begin"/>
            </w:r>
            <w:r w:rsidR="0066413D">
              <w:rPr>
                <w:noProof/>
                <w:webHidden/>
              </w:rPr>
              <w:instrText xml:space="preserve"> PAGEREF _Toc176425922 \h </w:instrText>
            </w:r>
            <w:r w:rsidR="0066413D">
              <w:rPr>
                <w:noProof/>
                <w:webHidden/>
              </w:rPr>
            </w:r>
            <w:r w:rsidR="0066413D">
              <w:rPr>
                <w:noProof/>
                <w:webHidden/>
              </w:rPr>
              <w:fldChar w:fldCharType="separate"/>
            </w:r>
            <w:r w:rsidR="00F61A00">
              <w:rPr>
                <w:noProof/>
                <w:webHidden/>
              </w:rPr>
              <w:t>6</w:t>
            </w:r>
            <w:r w:rsidR="0066413D">
              <w:rPr>
                <w:noProof/>
                <w:webHidden/>
              </w:rPr>
              <w:fldChar w:fldCharType="end"/>
            </w:r>
          </w:hyperlink>
        </w:p>
        <w:p w14:paraId="6699FF97" w14:textId="680B609D" w:rsidR="0066413D" w:rsidRDefault="00C53EEE">
          <w:pPr>
            <w:pStyle w:val="TOC1"/>
            <w:tabs>
              <w:tab w:val="right" w:leader="dot" w:pos="10456"/>
            </w:tabs>
            <w:rPr>
              <w:rFonts w:eastAsiaTheme="minorEastAsia"/>
              <w:noProof/>
              <w:sz w:val="24"/>
              <w:szCs w:val="24"/>
              <w:lang w:eastAsia="en-GB"/>
            </w:rPr>
          </w:pPr>
          <w:hyperlink w:anchor="_Toc176425923" w:history="1">
            <w:r w:rsidR="0066413D" w:rsidRPr="00571D01">
              <w:rPr>
                <w:rStyle w:val="Hyperlink"/>
                <w:rFonts w:ascii="Calibri" w:hAnsi="Calibri" w:cs="Calibri"/>
                <w:noProof/>
              </w:rPr>
              <w:t>During Maternity Leave</w:t>
            </w:r>
            <w:r w:rsidR="0066413D">
              <w:rPr>
                <w:noProof/>
                <w:webHidden/>
              </w:rPr>
              <w:tab/>
            </w:r>
            <w:r w:rsidR="0066413D">
              <w:rPr>
                <w:noProof/>
                <w:webHidden/>
              </w:rPr>
              <w:fldChar w:fldCharType="begin"/>
            </w:r>
            <w:r w:rsidR="0066413D">
              <w:rPr>
                <w:noProof/>
                <w:webHidden/>
              </w:rPr>
              <w:instrText xml:space="preserve"> PAGEREF _Toc176425923 \h </w:instrText>
            </w:r>
            <w:r w:rsidR="0066413D">
              <w:rPr>
                <w:noProof/>
                <w:webHidden/>
              </w:rPr>
            </w:r>
            <w:r w:rsidR="0066413D">
              <w:rPr>
                <w:noProof/>
                <w:webHidden/>
              </w:rPr>
              <w:fldChar w:fldCharType="separate"/>
            </w:r>
            <w:r w:rsidR="00F61A00">
              <w:rPr>
                <w:noProof/>
                <w:webHidden/>
              </w:rPr>
              <w:t>7</w:t>
            </w:r>
            <w:r w:rsidR="0066413D">
              <w:rPr>
                <w:noProof/>
                <w:webHidden/>
              </w:rPr>
              <w:fldChar w:fldCharType="end"/>
            </w:r>
          </w:hyperlink>
        </w:p>
        <w:p w14:paraId="3CEF21AB" w14:textId="172B43C1" w:rsidR="0066413D" w:rsidRDefault="00C53EEE">
          <w:pPr>
            <w:pStyle w:val="TOC2"/>
            <w:tabs>
              <w:tab w:val="right" w:leader="dot" w:pos="10456"/>
            </w:tabs>
            <w:rPr>
              <w:rFonts w:eastAsiaTheme="minorEastAsia"/>
              <w:noProof/>
              <w:sz w:val="24"/>
              <w:szCs w:val="24"/>
              <w:lang w:eastAsia="en-GB"/>
            </w:rPr>
          </w:pPr>
          <w:hyperlink w:anchor="_Toc176425924" w:history="1">
            <w:r w:rsidR="0066413D" w:rsidRPr="00571D01">
              <w:rPr>
                <w:rStyle w:val="Hyperlink"/>
                <w:rFonts w:ascii="Calibri" w:hAnsi="Calibri" w:cs="Calibri"/>
                <w:noProof/>
              </w:rPr>
              <w:t>Keeping in Touch (KIT) days</w:t>
            </w:r>
            <w:r w:rsidR="0066413D">
              <w:rPr>
                <w:noProof/>
                <w:webHidden/>
              </w:rPr>
              <w:tab/>
            </w:r>
            <w:r w:rsidR="0066413D">
              <w:rPr>
                <w:noProof/>
                <w:webHidden/>
              </w:rPr>
              <w:fldChar w:fldCharType="begin"/>
            </w:r>
            <w:r w:rsidR="0066413D">
              <w:rPr>
                <w:noProof/>
                <w:webHidden/>
              </w:rPr>
              <w:instrText xml:space="preserve"> PAGEREF _Toc176425924 \h </w:instrText>
            </w:r>
            <w:r w:rsidR="0066413D">
              <w:rPr>
                <w:noProof/>
                <w:webHidden/>
              </w:rPr>
            </w:r>
            <w:r w:rsidR="0066413D">
              <w:rPr>
                <w:noProof/>
                <w:webHidden/>
              </w:rPr>
              <w:fldChar w:fldCharType="separate"/>
            </w:r>
            <w:r w:rsidR="00F61A00">
              <w:rPr>
                <w:noProof/>
                <w:webHidden/>
              </w:rPr>
              <w:t>7</w:t>
            </w:r>
            <w:r w:rsidR="0066413D">
              <w:rPr>
                <w:noProof/>
                <w:webHidden/>
              </w:rPr>
              <w:fldChar w:fldCharType="end"/>
            </w:r>
          </w:hyperlink>
        </w:p>
        <w:p w14:paraId="3CEB607B" w14:textId="453F510B" w:rsidR="0066413D" w:rsidRDefault="00C53EEE">
          <w:pPr>
            <w:pStyle w:val="TOC2"/>
            <w:tabs>
              <w:tab w:val="right" w:leader="dot" w:pos="10456"/>
            </w:tabs>
            <w:rPr>
              <w:rFonts w:eastAsiaTheme="minorEastAsia"/>
              <w:noProof/>
              <w:sz w:val="24"/>
              <w:szCs w:val="24"/>
              <w:lang w:eastAsia="en-GB"/>
            </w:rPr>
          </w:pPr>
          <w:hyperlink w:anchor="_Toc176425925" w:history="1">
            <w:r w:rsidR="0066413D" w:rsidRPr="00571D01">
              <w:rPr>
                <w:rStyle w:val="Hyperlink"/>
                <w:rFonts w:ascii="Calibri" w:hAnsi="Calibri" w:cs="Calibri"/>
                <w:noProof/>
              </w:rPr>
              <w:t>Postnatal depression</w:t>
            </w:r>
            <w:r w:rsidR="0066413D">
              <w:rPr>
                <w:noProof/>
                <w:webHidden/>
              </w:rPr>
              <w:tab/>
            </w:r>
            <w:r w:rsidR="0066413D">
              <w:rPr>
                <w:noProof/>
                <w:webHidden/>
              </w:rPr>
              <w:fldChar w:fldCharType="begin"/>
            </w:r>
            <w:r w:rsidR="0066413D">
              <w:rPr>
                <w:noProof/>
                <w:webHidden/>
              </w:rPr>
              <w:instrText xml:space="preserve"> PAGEREF _Toc176425925 \h </w:instrText>
            </w:r>
            <w:r w:rsidR="0066413D">
              <w:rPr>
                <w:noProof/>
                <w:webHidden/>
              </w:rPr>
            </w:r>
            <w:r w:rsidR="0066413D">
              <w:rPr>
                <w:noProof/>
                <w:webHidden/>
              </w:rPr>
              <w:fldChar w:fldCharType="separate"/>
            </w:r>
            <w:r w:rsidR="00F61A00">
              <w:rPr>
                <w:noProof/>
                <w:webHidden/>
              </w:rPr>
              <w:t>7</w:t>
            </w:r>
            <w:r w:rsidR="0066413D">
              <w:rPr>
                <w:noProof/>
                <w:webHidden/>
              </w:rPr>
              <w:fldChar w:fldCharType="end"/>
            </w:r>
          </w:hyperlink>
        </w:p>
        <w:p w14:paraId="2CE133D7" w14:textId="253B837B" w:rsidR="0066413D" w:rsidRDefault="00C53EEE">
          <w:pPr>
            <w:pStyle w:val="TOC1"/>
            <w:tabs>
              <w:tab w:val="right" w:leader="dot" w:pos="10456"/>
            </w:tabs>
            <w:rPr>
              <w:rFonts w:eastAsiaTheme="minorEastAsia"/>
              <w:noProof/>
              <w:sz w:val="24"/>
              <w:szCs w:val="24"/>
              <w:lang w:eastAsia="en-GB"/>
            </w:rPr>
          </w:pPr>
          <w:hyperlink w:anchor="_Toc176425926" w:history="1">
            <w:r w:rsidR="0066413D" w:rsidRPr="00571D01">
              <w:rPr>
                <w:rStyle w:val="Hyperlink"/>
                <w:rFonts w:ascii="Calibri" w:hAnsi="Calibri" w:cs="Calibri"/>
                <w:noProof/>
              </w:rPr>
              <w:t>At the end of Maternity leave</w:t>
            </w:r>
            <w:r w:rsidR="0066413D">
              <w:rPr>
                <w:noProof/>
                <w:webHidden/>
              </w:rPr>
              <w:tab/>
            </w:r>
            <w:r w:rsidR="0066413D">
              <w:rPr>
                <w:noProof/>
                <w:webHidden/>
              </w:rPr>
              <w:fldChar w:fldCharType="begin"/>
            </w:r>
            <w:r w:rsidR="0066413D">
              <w:rPr>
                <w:noProof/>
                <w:webHidden/>
              </w:rPr>
              <w:instrText xml:space="preserve"> PAGEREF _Toc176425926 \h </w:instrText>
            </w:r>
            <w:r w:rsidR="0066413D">
              <w:rPr>
                <w:noProof/>
                <w:webHidden/>
              </w:rPr>
            </w:r>
            <w:r w:rsidR="0066413D">
              <w:rPr>
                <w:noProof/>
                <w:webHidden/>
              </w:rPr>
              <w:fldChar w:fldCharType="separate"/>
            </w:r>
            <w:r w:rsidR="00F61A00">
              <w:rPr>
                <w:noProof/>
                <w:webHidden/>
              </w:rPr>
              <w:t>7</w:t>
            </w:r>
            <w:r w:rsidR="0066413D">
              <w:rPr>
                <w:noProof/>
                <w:webHidden/>
              </w:rPr>
              <w:fldChar w:fldCharType="end"/>
            </w:r>
          </w:hyperlink>
        </w:p>
        <w:p w14:paraId="568E7AD3" w14:textId="0162B795" w:rsidR="0066413D" w:rsidRDefault="00C53EEE">
          <w:pPr>
            <w:pStyle w:val="TOC2"/>
            <w:tabs>
              <w:tab w:val="right" w:leader="dot" w:pos="10456"/>
            </w:tabs>
            <w:rPr>
              <w:rFonts w:eastAsiaTheme="minorEastAsia"/>
              <w:noProof/>
              <w:sz w:val="24"/>
              <w:szCs w:val="24"/>
              <w:lang w:eastAsia="en-GB"/>
            </w:rPr>
          </w:pPr>
          <w:hyperlink w:anchor="_Toc176425927" w:history="1">
            <w:r w:rsidR="0066413D" w:rsidRPr="00571D01">
              <w:rPr>
                <w:rStyle w:val="Hyperlink"/>
                <w:rFonts w:ascii="Calibri" w:hAnsi="Calibri" w:cs="Calibri"/>
                <w:noProof/>
              </w:rPr>
              <w:t>Return to work process</w:t>
            </w:r>
            <w:r w:rsidR="0066413D">
              <w:rPr>
                <w:noProof/>
                <w:webHidden/>
              </w:rPr>
              <w:tab/>
            </w:r>
            <w:r w:rsidR="0066413D">
              <w:rPr>
                <w:noProof/>
                <w:webHidden/>
              </w:rPr>
              <w:fldChar w:fldCharType="begin"/>
            </w:r>
            <w:r w:rsidR="0066413D">
              <w:rPr>
                <w:noProof/>
                <w:webHidden/>
              </w:rPr>
              <w:instrText xml:space="preserve"> PAGEREF _Toc176425927 \h </w:instrText>
            </w:r>
            <w:r w:rsidR="0066413D">
              <w:rPr>
                <w:noProof/>
                <w:webHidden/>
              </w:rPr>
            </w:r>
            <w:r w:rsidR="0066413D">
              <w:rPr>
                <w:noProof/>
                <w:webHidden/>
              </w:rPr>
              <w:fldChar w:fldCharType="separate"/>
            </w:r>
            <w:r w:rsidR="00F61A00">
              <w:rPr>
                <w:noProof/>
                <w:webHidden/>
              </w:rPr>
              <w:t>7</w:t>
            </w:r>
            <w:r w:rsidR="0066413D">
              <w:rPr>
                <w:noProof/>
                <w:webHidden/>
              </w:rPr>
              <w:fldChar w:fldCharType="end"/>
            </w:r>
          </w:hyperlink>
        </w:p>
        <w:p w14:paraId="330AC193" w14:textId="2964D2EA" w:rsidR="0066413D" w:rsidRDefault="00C53EEE">
          <w:pPr>
            <w:pStyle w:val="TOC2"/>
            <w:tabs>
              <w:tab w:val="right" w:leader="dot" w:pos="10456"/>
            </w:tabs>
            <w:rPr>
              <w:rFonts w:eastAsiaTheme="minorEastAsia"/>
              <w:noProof/>
              <w:sz w:val="24"/>
              <w:szCs w:val="24"/>
              <w:lang w:eastAsia="en-GB"/>
            </w:rPr>
          </w:pPr>
          <w:hyperlink w:anchor="_Toc176425928" w:history="1">
            <w:r w:rsidR="0066413D" w:rsidRPr="00571D01">
              <w:rPr>
                <w:rStyle w:val="Hyperlink"/>
                <w:rFonts w:ascii="Calibri" w:hAnsi="Calibri" w:cs="Calibri"/>
                <w:noProof/>
              </w:rPr>
              <w:t>What job you will return to</w:t>
            </w:r>
            <w:r w:rsidR="0066413D">
              <w:rPr>
                <w:noProof/>
                <w:webHidden/>
              </w:rPr>
              <w:tab/>
            </w:r>
            <w:r w:rsidR="0066413D">
              <w:rPr>
                <w:noProof/>
                <w:webHidden/>
              </w:rPr>
              <w:fldChar w:fldCharType="begin"/>
            </w:r>
            <w:r w:rsidR="0066413D">
              <w:rPr>
                <w:noProof/>
                <w:webHidden/>
              </w:rPr>
              <w:instrText xml:space="preserve"> PAGEREF _Toc176425928 \h </w:instrText>
            </w:r>
            <w:r w:rsidR="0066413D">
              <w:rPr>
                <w:noProof/>
                <w:webHidden/>
              </w:rPr>
            </w:r>
            <w:r w:rsidR="0066413D">
              <w:rPr>
                <w:noProof/>
                <w:webHidden/>
              </w:rPr>
              <w:fldChar w:fldCharType="separate"/>
            </w:r>
            <w:r w:rsidR="00F61A00">
              <w:rPr>
                <w:noProof/>
                <w:webHidden/>
              </w:rPr>
              <w:t>8</w:t>
            </w:r>
            <w:r w:rsidR="0066413D">
              <w:rPr>
                <w:noProof/>
                <w:webHidden/>
              </w:rPr>
              <w:fldChar w:fldCharType="end"/>
            </w:r>
          </w:hyperlink>
        </w:p>
        <w:p w14:paraId="3EB104D6" w14:textId="35AF5891" w:rsidR="0066413D" w:rsidRDefault="00C53EEE">
          <w:pPr>
            <w:pStyle w:val="TOC2"/>
            <w:tabs>
              <w:tab w:val="right" w:leader="dot" w:pos="10456"/>
            </w:tabs>
            <w:rPr>
              <w:rFonts w:eastAsiaTheme="minorEastAsia"/>
              <w:noProof/>
              <w:sz w:val="24"/>
              <w:szCs w:val="24"/>
              <w:lang w:eastAsia="en-GB"/>
            </w:rPr>
          </w:pPr>
          <w:hyperlink w:anchor="_Toc176425929" w:history="1">
            <w:r w:rsidR="0066413D" w:rsidRPr="00571D01">
              <w:rPr>
                <w:rStyle w:val="Hyperlink"/>
                <w:rFonts w:ascii="Calibri" w:hAnsi="Calibri" w:cs="Calibri"/>
                <w:noProof/>
              </w:rPr>
              <w:t>Breastfeeding and expressing milk</w:t>
            </w:r>
            <w:r w:rsidR="0066413D">
              <w:rPr>
                <w:noProof/>
                <w:webHidden/>
              </w:rPr>
              <w:tab/>
            </w:r>
            <w:r w:rsidR="0066413D">
              <w:rPr>
                <w:noProof/>
                <w:webHidden/>
              </w:rPr>
              <w:fldChar w:fldCharType="begin"/>
            </w:r>
            <w:r w:rsidR="0066413D">
              <w:rPr>
                <w:noProof/>
                <w:webHidden/>
              </w:rPr>
              <w:instrText xml:space="preserve"> PAGEREF _Toc176425929 \h </w:instrText>
            </w:r>
            <w:r w:rsidR="0066413D">
              <w:rPr>
                <w:noProof/>
                <w:webHidden/>
              </w:rPr>
            </w:r>
            <w:r w:rsidR="0066413D">
              <w:rPr>
                <w:noProof/>
                <w:webHidden/>
              </w:rPr>
              <w:fldChar w:fldCharType="separate"/>
            </w:r>
            <w:r w:rsidR="00F61A00">
              <w:rPr>
                <w:noProof/>
                <w:webHidden/>
              </w:rPr>
              <w:t>8</w:t>
            </w:r>
            <w:r w:rsidR="0066413D">
              <w:rPr>
                <w:noProof/>
                <w:webHidden/>
              </w:rPr>
              <w:fldChar w:fldCharType="end"/>
            </w:r>
          </w:hyperlink>
        </w:p>
        <w:p w14:paraId="281356D1" w14:textId="57B77EE1" w:rsidR="0066413D" w:rsidRDefault="00C53EEE">
          <w:pPr>
            <w:pStyle w:val="TOC2"/>
            <w:tabs>
              <w:tab w:val="right" w:leader="dot" w:pos="10456"/>
            </w:tabs>
            <w:rPr>
              <w:rFonts w:eastAsiaTheme="minorEastAsia"/>
              <w:noProof/>
              <w:sz w:val="24"/>
              <w:szCs w:val="24"/>
              <w:lang w:eastAsia="en-GB"/>
            </w:rPr>
          </w:pPr>
          <w:hyperlink w:anchor="_Toc176425930" w:history="1">
            <w:r w:rsidR="0066413D" w:rsidRPr="00571D01">
              <w:rPr>
                <w:rStyle w:val="Hyperlink"/>
                <w:rFonts w:ascii="Calibri" w:hAnsi="Calibri" w:cs="Calibri"/>
                <w:noProof/>
              </w:rPr>
              <w:t>Flexible working</w:t>
            </w:r>
            <w:r w:rsidR="0066413D">
              <w:rPr>
                <w:noProof/>
                <w:webHidden/>
              </w:rPr>
              <w:tab/>
            </w:r>
            <w:r w:rsidR="0066413D">
              <w:rPr>
                <w:noProof/>
                <w:webHidden/>
              </w:rPr>
              <w:fldChar w:fldCharType="begin"/>
            </w:r>
            <w:r w:rsidR="0066413D">
              <w:rPr>
                <w:noProof/>
                <w:webHidden/>
              </w:rPr>
              <w:instrText xml:space="preserve"> PAGEREF _Toc176425930 \h </w:instrText>
            </w:r>
            <w:r w:rsidR="0066413D">
              <w:rPr>
                <w:noProof/>
                <w:webHidden/>
              </w:rPr>
            </w:r>
            <w:r w:rsidR="0066413D">
              <w:rPr>
                <w:noProof/>
                <w:webHidden/>
              </w:rPr>
              <w:fldChar w:fldCharType="separate"/>
            </w:r>
            <w:r w:rsidR="00F61A00">
              <w:rPr>
                <w:noProof/>
                <w:webHidden/>
              </w:rPr>
              <w:t>8</w:t>
            </w:r>
            <w:r w:rsidR="0066413D">
              <w:rPr>
                <w:noProof/>
                <w:webHidden/>
              </w:rPr>
              <w:fldChar w:fldCharType="end"/>
            </w:r>
          </w:hyperlink>
        </w:p>
        <w:p w14:paraId="08F657F0" w14:textId="3F24297F" w:rsidR="0066413D" w:rsidRDefault="00C53EEE">
          <w:pPr>
            <w:pStyle w:val="TOC2"/>
            <w:tabs>
              <w:tab w:val="right" w:leader="dot" w:pos="10456"/>
            </w:tabs>
            <w:rPr>
              <w:rFonts w:eastAsiaTheme="minorEastAsia"/>
              <w:noProof/>
              <w:sz w:val="24"/>
              <w:szCs w:val="24"/>
              <w:lang w:eastAsia="en-GB"/>
            </w:rPr>
          </w:pPr>
          <w:hyperlink w:anchor="_Toc176425931" w:history="1">
            <w:r w:rsidR="0066413D" w:rsidRPr="00571D01">
              <w:rPr>
                <w:rStyle w:val="Hyperlink"/>
                <w:rFonts w:ascii="Calibri" w:hAnsi="Calibri" w:cs="Calibri"/>
                <w:noProof/>
              </w:rPr>
              <w:t>Time off for dependants</w:t>
            </w:r>
            <w:r w:rsidR="0066413D">
              <w:rPr>
                <w:noProof/>
                <w:webHidden/>
              </w:rPr>
              <w:tab/>
            </w:r>
            <w:r w:rsidR="0066413D">
              <w:rPr>
                <w:noProof/>
                <w:webHidden/>
              </w:rPr>
              <w:fldChar w:fldCharType="begin"/>
            </w:r>
            <w:r w:rsidR="0066413D">
              <w:rPr>
                <w:noProof/>
                <w:webHidden/>
              </w:rPr>
              <w:instrText xml:space="preserve"> PAGEREF _Toc176425931 \h </w:instrText>
            </w:r>
            <w:r w:rsidR="0066413D">
              <w:rPr>
                <w:noProof/>
                <w:webHidden/>
              </w:rPr>
            </w:r>
            <w:r w:rsidR="0066413D">
              <w:rPr>
                <w:noProof/>
                <w:webHidden/>
              </w:rPr>
              <w:fldChar w:fldCharType="separate"/>
            </w:r>
            <w:r w:rsidR="00F61A00">
              <w:rPr>
                <w:noProof/>
                <w:webHidden/>
              </w:rPr>
              <w:t>9</w:t>
            </w:r>
            <w:r w:rsidR="0066413D">
              <w:rPr>
                <w:noProof/>
                <w:webHidden/>
              </w:rPr>
              <w:fldChar w:fldCharType="end"/>
            </w:r>
          </w:hyperlink>
        </w:p>
        <w:p w14:paraId="6D9834A7" w14:textId="0D5A9C0E" w:rsidR="0066413D" w:rsidRDefault="00C53EEE">
          <w:pPr>
            <w:pStyle w:val="TOC2"/>
            <w:tabs>
              <w:tab w:val="right" w:leader="dot" w:pos="10456"/>
            </w:tabs>
            <w:rPr>
              <w:rFonts w:eastAsiaTheme="minorEastAsia"/>
              <w:noProof/>
              <w:sz w:val="24"/>
              <w:szCs w:val="24"/>
              <w:lang w:eastAsia="en-GB"/>
            </w:rPr>
          </w:pPr>
          <w:hyperlink w:anchor="_Toc176425932" w:history="1">
            <w:r w:rsidR="0066413D" w:rsidRPr="00571D01">
              <w:rPr>
                <w:rStyle w:val="Hyperlink"/>
                <w:rFonts w:ascii="Calibri" w:hAnsi="Calibri" w:cs="Calibri"/>
                <w:noProof/>
              </w:rPr>
              <w:t>Parental leave</w:t>
            </w:r>
            <w:r w:rsidR="0066413D">
              <w:rPr>
                <w:noProof/>
                <w:webHidden/>
              </w:rPr>
              <w:tab/>
            </w:r>
            <w:r w:rsidR="0066413D">
              <w:rPr>
                <w:noProof/>
                <w:webHidden/>
              </w:rPr>
              <w:fldChar w:fldCharType="begin"/>
            </w:r>
            <w:r w:rsidR="0066413D">
              <w:rPr>
                <w:noProof/>
                <w:webHidden/>
              </w:rPr>
              <w:instrText xml:space="preserve"> PAGEREF _Toc176425932 \h </w:instrText>
            </w:r>
            <w:r w:rsidR="0066413D">
              <w:rPr>
                <w:noProof/>
                <w:webHidden/>
              </w:rPr>
            </w:r>
            <w:r w:rsidR="0066413D">
              <w:rPr>
                <w:noProof/>
                <w:webHidden/>
              </w:rPr>
              <w:fldChar w:fldCharType="separate"/>
            </w:r>
            <w:r w:rsidR="00F61A00">
              <w:rPr>
                <w:noProof/>
                <w:webHidden/>
              </w:rPr>
              <w:t>9</w:t>
            </w:r>
            <w:r w:rsidR="0066413D">
              <w:rPr>
                <w:noProof/>
                <w:webHidden/>
              </w:rPr>
              <w:fldChar w:fldCharType="end"/>
            </w:r>
          </w:hyperlink>
        </w:p>
        <w:p w14:paraId="0328D9CA" w14:textId="6A98F5C3" w:rsidR="0066413D" w:rsidRDefault="00C53EEE">
          <w:pPr>
            <w:pStyle w:val="TOC2"/>
            <w:tabs>
              <w:tab w:val="right" w:leader="dot" w:pos="10456"/>
            </w:tabs>
            <w:rPr>
              <w:rFonts w:eastAsiaTheme="minorEastAsia"/>
              <w:noProof/>
              <w:sz w:val="24"/>
              <w:szCs w:val="24"/>
              <w:lang w:eastAsia="en-GB"/>
            </w:rPr>
          </w:pPr>
          <w:hyperlink w:anchor="_Toc176425933" w:history="1">
            <w:r w:rsidR="0066413D" w:rsidRPr="00571D01">
              <w:rPr>
                <w:rStyle w:val="Hyperlink"/>
                <w:rFonts w:ascii="Calibri" w:hAnsi="Calibri" w:cs="Calibri"/>
                <w:noProof/>
              </w:rPr>
              <w:t>Carer’s Leave</w:t>
            </w:r>
            <w:r w:rsidR="0066413D">
              <w:rPr>
                <w:noProof/>
                <w:webHidden/>
              </w:rPr>
              <w:tab/>
            </w:r>
            <w:r w:rsidR="0066413D">
              <w:rPr>
                <w:noProof/>
                <w:webHidden/>
              </w:rPr>
              <w:fldChar w:fldCharType="begin"/>
            </w:r>
            <w:r w:rsidR="0066413D">
              <w:rPr>
                <w:noProof/>
                <w:webHidden/>
              </w:rPr>
              <w:instrText xml:space="preserve"> PAGEREF _Toc176425933 \h </w:instrText>
            </w:r>
            <w:r w:rsidR="0066413D">
              <w:rPr>
                <w:noProof/>
                <w:webHidden/>
              </w:rPr>
            </w:r>
            <w:r w:rsidR="0066413D">
              <w:rPr>
                <w:noProof/>
                <w:webHidden/>
              </w:rPr>
              <w:fldChar w:fldCharType="separate"/>
            </w:r>
            <w:r w:rsidR="00F61A00">
              <w:rPr>
                <w:noProof/>
                <w:webHidden/>
              </w:rPr>
              <w:t>9</w:t>
            </w:r>
            <w:r w:rsidR="0066413D">
              <w:rPr>
                <w:noProof/>
                <w:webHidden/>
              </w:rPr>
              <w:fldChar w:fldCharType="end"/>
            </w:r>
          </w:hyperlink>
        </w:p>
        <w:p w14:paraId="5137DC3E" w14:textId="256A857A" w:rsidR="0066413D" w:rsidRDefault="00C53EEE">
          <w:pPr>
            <w:pStyle w:val="TOC2"/>
            <w:tabs>
              <w:tab w:val="right" w:leader="dot" w:pos="10456"/>
            </w:tabs>
            <w:rPr>
              <w:rFonts w:eastAsiaTheme="minorEastAsia"/>
              <w:noProof/>
              <w:sz w:val="24"/>
              <w:szCs w:val="24"/>
              <w:lang w:eastAsia="en-GB"/>
            </w:rPr>
          </w:pPr>
          <w:hyperlink w:anchor="_Toc176425934" w:history="1">
            <w:r w:rsidR="0066413D" w:rsidRPr="00571D01">
              <w:rPr>
                <w:rStyle w:val="Hyperlink"/>
                <w:rFonts w:ascii="Calibri" w:hAnsi="Calibri" w:cs="Calibri"/>
                <w:noProof/>
              </w:rPr>
              <w:t>Childcare</w:t>
            </w:r>
            <w:r w:rsidR="0066413D">
              <w:rPr>
                <w:noProof/>
                <w:webHidden/>
              </w:rPr>
              <w:tab/>
            </w:r>
            <w:r w:rsidR="0066413D">
              <w:rPr>
                <w:noProof/>
                <w:webHidden/>
              </w:rPr>
              <w:fldChar w:fldCharType="begin"/>
            </w:r>
            <w:r w:rsidR="0066413D">
              <w:rPr>
                <w:noProof/>
                <w:webHidden/>
              </w:rPr>
              <w:instrText xml:space="preserve"> PAGEREF _Toc176425934 \h </w:instrText>
            </w:r>
            <w:r w:rsidR="0066413D">
              <w:rPr>
                <w:noProof/>
                <w:webHidden/>
              </w:rPr>
            </w:r>
            <w:r w:rsidR="0066413D">
              <w:rPr>
                <w:noProof/>
                <w:webHidden/>
              </w:rPr>
              <w:fldChar w:fldCharType="separate"/>
            </w:r>
            <w:r w:rsidR="00F61A00">
              <w:rPr>
                <w:noProof/>
                <w:webHidden/>
              </w:rPr>
              <w:t>9</w:t>
            </w:r>
            <w:r w:rsidR="0066413D">
              <w:rPr>
                <w:noProof/>
                <w:webHidden/>
              </w:rPr>
              <w:fldChar w:fldCharType="end"/>
            </w:r>
          </w:hyperlink>
        </w:p>
        <w:p w14:paraId="7F680C75" w14:textId="670929C3" w:rsidR="00333DD7" w:rsidRDefault="00333DD7">
          <w:r w:rsidRPr="000859D6">
            <w:rPr>
              <w:rFonts w:ascii="Calibri" w:hAnsi="Calibri" w:cs="Calibri"/>
              <w:b/>
              <w:bCs/>
              <w:noProof/>
            </w:rPr>
            <w:fldChar w:fldCharType="end"/>
          </w:r>
        </w:p>
      </w:sdtContent>
    </w:sdt>
    <w:p w14:paraId="3E0D3163" w14:textId="77777777" w:rsidR="00FC080D" w:rsidRDefault="00FC080D" w:rsidP="00FC080D">
      <w:pPr>
        <w:tabs>
          <w:tab w:val="left" w:pos="1537"/>
        </w:tabs>
        <w:rPr>
          <w:rFonts w:ascii="Calibri" w:hAnsi="Calibri" w:cs="Calibri"/>
          <w:color w:val="A5C9EB" w:themeColor="text2" w:themeTint="40"/>
          <w:sz w:val="24"/>
          <w:szCs w:val="24"/>
        </w:rPr>
      </w:pPr>
    </w:p>
    <w:p w14:paraId="642DA891" w14:textId="77777777" w:rsidR="00333DD7" w:rsidRDefault="00333DD7" w:rsidP="00FC080D">
      <w:pPr>
        <w:tabs>
          <w:tab w:val="left" w:pos="1537"/>
        </w:tabs>
        <w:rPr>
          <w:rFonts w:ascii="Calibri" w:hAnsi="Calibri" w:cs="Calibri"/>
          <w:color w:val="A5C9EB" w:themeColor="text2" w:themeTint="40"/>
          <w:sz w:val="24"/>
          <w:szCs w:val="24"/>
        </w:rPr>
      </w:pPr>
    </w:p>
    <w:p w14:paraId="51661923" w14:textId="77777777" w:rsidR="00333DD7" w:rsidRDefault="00333DD7" w:rsidP="00FC080D">
      <w:pPr>
        <w:tabs>
          <w:tab w:val="left" w:pos="1537"/>
        </w:tabs>
        <w:rPr>
          <w:rFonts w:ascii="Calibri" w:hAnsi="Calibri" w:cs="Calibri"/>
          <w:color w:val="A5C9EB" w:themeColor="text2" w:themeTint="40"/>
          <w:sz w:val="24"/>
          <w:szCs w:val="24"/>
        </w:rPr>
      </w:pPr>
    </w:p>
    <w:p w14:paraId="11172FEF" w14:textId="77777777" w:rsidR="00333DD7" w:rsidRDefault="00333DD7" w:rsidP="00FC080D">
      <w:pPr>
        <w:tabs>
          <w:tab w:val="left" w:pos="1537"/>
        </w:tabs>
        <w:rPr>
          <w:rFonts w:ascii="Calibri" w:hAnsi="Calibri" w:cs="Calibri"/>
          <w:color w:val="A5C9EB" w:themeColor="text2" w:themeTint="40"/>
          <w:sz w:val="24"/>
          <w:szCs w:val="24"/>
        </w:rPr>
      </w:pPr>
    </w:p>
    <w:p w14:paraId="068CE092" w14:textId="7EC1A9E5" w:rsidR="008C21E4" w:rsidRPr="000859D6" w:rsidRDefault="00DF46DA" w:rsidP="008C21E4">
      <w:pPr>
        <w:pStyle w:val="Heading1"/>
        <w:rPr>
          <w:rFonts w:ascii="Calibri" w:hAnsi="Calibri" w:cs="Calibri"/>
        </w:rPr>
      </w:pPr>
      <w:bookmarkStart w:id="0" w:name="_Toc176425905"/>
      <w:r w:rsidRPr="000859D6">
        <w:rPr>
          <w:rFonts w:ascii="Calibri" w:hAnsi="Calibri" w:cs="Calibri"/>
        </w:rPr>
        <w:lastRenderedPageBreak/>
        <w:t>Pre-</w:t>
      </w:r>
      <w:r w:rsidR="00AC3D8A" w:rsidRPr="000859D6">
        <w:rPr>
          <w:rFonts w:ascii="Calibri" w:hAnsi="Calibri" w:cs="Calibri"/>
        </w:rPr>
        <w:t>m</w:t>
      </w:r>
      <w:r w:rsidRPr="000859D6">
        <w:rPr>
          <w:rFonts w:ascii="Calibri" w:hAnsi="Calibri" w:cs="Calibri"/>
        </w:rPr>
        <w:t xml:space="preserve">aternity </w:t>
      </w:r>
      <w:r w:rsidR="00AC3D8A" w:rsidRPr="000859D6">
        <w:rPr>
          <w:rFonts w:ascii="Calibri" w:hAnsi="Calibri" w:cs="Calibri"/>
        </w:rPr>
        <w:t>l</w:t>
      </w:r>
      <w:r w:rsidRPr="000859D6">
        <w:rPr>
          <w:rFonts w:ascii="Calibri" w:hAnsi="Calibri" w:cs="Calibri"/>
        </w:rPr>
        <w:t>eave</w:t>
      </w:r>
      <w:r w:rsidR="00AC3D8A" w:rsidRPr="000859D6">
        <w:rPr>
          <w:rFonts w:ascii="Calibri" w:hAnsi="Calibri" w:cs="Calibri"/>
        </w:rPr>
        <w:t xml:space="preserve"> information</w:t>
      </w:r>
      <w:bookmarkEnd w:id="0"/>
    </w:p>
    <w:p w14:paraId="38C2C1FD" w14:textId="36C424C7" w:rsidR="00DF46DA" w:rsidRPr="000859D6" w:rsidRDefault="00881707" w:rsidP="00DF46DA">
      <w:pPr>
        <w:rPr>
          <w:rFonts w:ascii="Calibri" w:hAnsi="Calibri" w:cs="Calibri"/>
        </w:rPr>
      </w:pPr>
      <w:r w:rsidRPr="000859D6">
        <w:rPr>
          <w:rFonts w:ascii="Calibri" w:hAnsi="Calibri" w:cs="Calibri"/>
        </w:rPr>
        <w:t>Congratulations on your pregnancy. We wish you and your family all of God’s blessings through this special time!</w:t>
      </w:r>
    </w:p>
    <w:p w14:paraId="1BF48F73" w14:textId="4E5077B0" w:rsidR="00865E09" w:rsidRPr="000859D6" w:rsidRDefault="00865E09" w:rsidP="00DF46DA">
      <w:pPr>
        <w:rPr>
          <w:rFonts w:ascii="Calibri" w:hAnsi="Calibri" w:cs="Calibri"/>
        </w:rPr>
      </w:pPr>
      <w:r w:rsidRPr="000859D6">
        <w:rPr>
          <w:rFonts w:ascii="Calibri" w:hAnsi="Calibri" w:cs="Calibri"/>
        </w:rPr>
        <w:t>Detailed below is information on things which you may find helpful during your pregnancy and maternity leave.</w:t>
      </w:r>
    </w:p>
    <w:p w14:paraId="26539E07" w14:textId="77777777" w:rsidR="00DF46DA" w:rsidRPr="000859D6" w:rsidRDefault="00DF46DA" w:rsidP="00DF46DA">
      <w:pPr>
        <w:rPr>
          <w:rFonts w:ascii="Calibri" w:hAnsi="Calibri" w:cs="Calibri"/>
        </w:rPr>
      </w:pPr>
    </w:p>
    <w:p w14:paraId="5B4CEB77" w14:textId="409E7E0A" w:rsidR="00DF46DA" w:rsidRPr="000859D6" w:rsidRDefault="005D7BFD" w:rsidP="00DF46DA">
      <w:pPr>
        <w:pStyle w:val="Heading2"/>
        <w:rPr>
          <w:rFonts w:ascii="Calibri" w:hAnsi="Calibri" w:cs="Calibri"/>
        </w:rPr>
      </w:pPr>
      <w:bookmarkStart w:id="1" w:name="_Toc176425906"/>
      <w:r w:rsidRPr="000859D6">
        <w:rPr>
          <w:rFonts w:ascii="Calibri" w:hAnsi="Calibri" w:cs="Calibri"/>
        </w:rPr>
        <w:t xml:space="preserve">Pregnancy and Maternity </w:t>
      </w:r>
      <w:r w:rsidR="00DF46DA" w:rsidRPr="000859D6">
        <w:rPr>
          <w:rFonts w:ascii="Calibri" w:hAnsi="Calibri" w:cs="Calibri"/>
        </w:rPr>
        <w:t>Polic</w:t>
      </w:r>
      <w:r w:rsidRPr="000859D6">
        <w:rPr>
          <w:rFonts w:ascii="Calibri" w:hAnsi="Calibri" w:cs="Calibri"/>
        </w:rPr>
        <w:t>ies</w:t>
      </w:r>
      <w:bookmarkEnd w:id="1"/>
    </w:p>
    <w:p w14:paraId="40CF6B20" w14:textId="77777777" w:rsidR="00881707" w:rsidRPr="000859D6" w:rsidRDefault="00881707" w:rsidP="00881707">
      <w:pPr>
        <w:rPr>
          <w:rFonts w:ascii="Calibri" w:hAnsi="Calibri" w:cs="Calibri"/>
        </w:rPr>
      </w:pPr>
      <w:r w:rsidRPr="000859D6">
        <w:rPr>
          <w:rFonts w:ascii="Calibri" w:hAnsi="Calibri" w:cs="Calibri"/>
        </w:rPr>
        <w:t>In summary, you are entitled to 52 weeks maternity leave, regardless of how long you have worked for us.</w:t>
      </w:r>
    </w:p>
    <w:p w14:paraId="44E7EA25" w14:textId="28FEE5D6" w:rsidR="005D7BFD" w:rsidRPr="000859D6" w:rsidRDefault="005D7BFD" w:rsidP="00DF46DA">
      <w:pPr>
        <w:rPr>
          <w:rFonts w:ascii="Calibri" w:hAnsi="Calibri" w:cs="Calibri"/>
        </w:rPr>
      </w:pPr>
      <w:r w:rsidRPr="000859D6">
        <w:rPr>
          <w:rFonts w:ascii="Calibri" w:hAnsi="Calibri" w:cs="Calibri"/>
        </w:rPr>
        <w:t xml:space="preserve">Enclosed with this pack is the ‘Pregnancy and Maternity Policy’ which </w:t>
      </w:r>
      <w:r w:rsidR="00881707" w:rsidRPr="000859D6">
        <w:rPr>
          <w:rFonts w:ascii="Calibri" w:hAnsi="Calibri" w:cs="Calibri"/>
        </w:rPr>
        <w:t xml:space="preserve">goes into more detail about your pregnancy and maternity and </w:t>
      </w:r>
      <w:r w:rsidRPr="000859D6">
        <w:rPr>
          <w:rFonts w:ascii="Calibri" w:hAnsi="Calibri" w:cs="Calibri"/>
        </w:rPr>
        <w:t xml:space="preserve">will support you in making decisions about how and when you take your leave. The “Shared Parental Leave” Policy has also been enclosed should you decide that you and your partner will share the maternity leave period. There are other policies attached </w:t>
      </w:r>
      <w:r w:rsidR="00BB6CA2" w:rsidRPr="000859D6">
        <w:rPr>
          <w:rFonts w:ascii="Calibri" w:hAnsi="Calibri" w:cs="Calibri"/>
        </w:rPr>
        <w:t>which we</w:t>
      </w:r>
      <w:r w:rsidRPr="000859D6">
        <w:rPr>
          <w:rFonts w:ascii="Calibri" w:hAnsi="Calibri" w:cs="Calibri"/>
        </w:rPr>
        <w:t xml:space="preserve"> will go into more detail further down this pack.</w:t>
      </w:r>
    </w:p>
    <w:p w14:paraId="25804FFB" w14:textId="77777777" w:rsidR="00881707" w:rsidRPr="000859D6" w:rsidRDefault="00881707" w:rsidP="00DF46DA">
      <w:pPr>
        <w:rPr>
          <w:rFonts w:ascii="Calibri" w:hAnsi="Calibri" w:cs="Calibri"/>
        </w:rPr>
      </w:pPr>
    </w:p>
    <w:p w14:paraId="5772417D" w14:textId="7E7A6285" w:rsidR="00DF46DA" w:rsidRPr="000859D6" w:rsidRDefault="00DF46DA" w:rsidP="00DF46DA">
      <w:pPr>
        <w:pStyle w:val="Heading2"/>
        <w:rPr>
          <w:rFonts w:ascii="Calibri" w:hAnsi="Calibri" w:cs="Calibri"/>
        </w:rPr>
      </w:pPr>
      <w:bookmarkStart w:id="2" w:name="_Toc176425907"/>
      <w:r w:rsidRPr="000859D6">
        <w:rPr>
          <w:rFonts w:ascii="Calibri" w:hAnsi="Calibri" w:cs="Calibri"/>
        </w:rPr>
        <w:t>Risk Assessments</w:t>
      </w:r>
      <w:bookmarkEnd w:id="2"/>
    </w:p>
    <w:p w14:paraId="20354422" w14:textId="603CAE6B" w:rsidR="00DF46DA" w:rsidRPr="000859D6" w:rsidRDefault="00881707" w:rsidP="00DF46DA">
      <w:pPr>
        <w:rPr>
          <w:rFonts w:ascii="Calibri" w:hAnsi="Calibri" w:cs="Calibri"/>
        </w:rPr>
      </w:pPr>
      <w:r w:rsidRPr="000859D6">
        <w:rPr>
          <w:rFonts w:ascii="Calibri" w:hAnsi="Calibri" w:cs="Calibri"/>
        </w:rPr>
        <w:t xml:space="preserve">When you first let your line manager know that you are pregnant, they will arrange for you to do an initial risk assessment. This is to check that your job is not putting you at risk of any pregnancy related complications. As an outcome of the risk assessment, your line manager may amend your duties slightly to accommodate your pregnancy. In rare cases, it may be that your current role cannot be completed </w:t>
      </w:r>
      <w:r w:rsidR="00893635" w:rsidRPr="000859D6">
        <w:rPr>
          <w:rFonts w:ascii="Calibri" w:hAnsi="Calibri" w:cs="Calibri"/>
        </w:rPr>
        <w:t xml:space="preserve">as normal </w:t>
      </w:r>
      <w:r w:rsidRPr="000859D6">
        <w:rPr>
          <w:rFonts w:ascii="Calibri" w:hAnsi="Calibri" w:cs="Calibri"/>
        </w:rPr>
        <w:t xml:space="preserve">whilst you are pregnant. In that situation, your line manager will look at other suitable roles </w:t>
      </w:r>
      <w:r w:rsidR="00893635" w:rsidRPr="000859D6">
        <w:rPr>
          <w:rFonts w:ascii="Calibri" w:hAnsi="Calibri" w:cs="Calibri"/>
        </w:rPr>
        <w:t xml:space="preserve">for you </w:t>
      </w:r>
      <w:r w:rsidRPr="000859D6">
        <w:rPr>
          <w:rFonts w:ascii="Calibri" w:hAnsi="Calibri" w:cs="Calibri"/>
        </w:rPr>
        <w:t>within the organisation</w:t>
      </w:r>
      <w:r w:rsidR="00893635" w:rsidRPr="000859D6">
        <w:rPr>
          <w:rFonts w:ascii="Calibri" w:hAnsi="Calibri" w:cs="Calibri"/>
        </w:rPr>
        <w:t xml:space="preserve"> during your pregnancy. Your normal role will still be available for you once you have returned to work following maternity leave</w:t>
      </w:r>
      <w:r w:rsidR="00EA6D77" w:rsidRPr="000859D6">
        <w:rPr>
          <w:rFonts w:ascii="Calibri" w:hAnsi="Calibri" w:cs="Calibri"/>
        </w:rPr>
        <w:t xml:space="preserve">. </w:t>
      </w:r>
      <w:r w:rsidR="00893635" w:rsidRPr="000859D6">
        <w:rPr>
          <w:rFonts w:ascii="Calibri" w:hAnsi="Calibri" w:cs="Calibri"/>
        </w:rPr>
        <w:t>We will go into this in more detail further down this maternity pack.</w:t>
      </w:r>
    </w:p>
    <w:p w14:paraId="4A5261DB" w14:textId="74ACC31C" w:rsidR="00DF46DA" w:rsidRPr="000859D6" w:rsidRDefault="00893635" w:rsidP="00DF46DA">
      <w:pPr>
        <w:rPr>
          <w:rFonts w:ascii="Calibri" w:hAnsi="Calibri" w:cs="Calibri"/>
        </w:rPr>
      </w:pPr>
      <w:r w:rsidRPr="000859D6">
        <w:rPr>
          <w:rFonts w:ascii="Calibri" w:hAnsi="Calibri" w:cs="Calibri"/>
        </w:rPr>
        <w:t xml:space="preserve">After 3 months, your line manager will do a more detailed risk assessment with you as your pregnancy </w:t>
      </w:r>
      <w:r w:rsidR="00EA6D77" w:rsidRPr="000859D6">
        <w:rPr>
          <w:rFonts w:ascii="Calibri" w:hAnsi="Calibri" w:cs="Calibri"/>
        </w:rPr>
        <w:t>progresses</w:t>
      </w:r>
      <w:r w:rsidRPr="000859D6">
        <w:rPr>
          <w:rFonts w:ascii="Calibri" w:hAnsi="Calibri" w:cs="Calibri"/>
        </w:rPr>
        <w:t>. Following this, they will review the risk assessment with you each month until</w:t>
      </w:r>
      <w:r w:rsidR="00F04BCE" w:rsidRPr="000859D6">
        <w:rPr>
          <w:rFonts w:ascii="Calibri" w:hAnsi="Calibri" w:cs="Calibri"/>
        </w:rPr>
        <w:t xml:space="preserve"> you start</w:t>
      </w:r>
      <w:r w:rsidRPr="000859D6">
        <w:rPr>
          <w:rFonts w:ascii="Calibri" w:hAnsi="Calibri" w:cs="Calibri"/>
        </w:rPr>
        <w:t xml:space="preserve"> maternity leave, to ensure that you are not put at any risk during your pregnancy.</w:t>
      </w:r>
    </w:p>
    <w:p w14:paraId="2AA40D4A" w14:textId="77777777" w:rsidR="00DF46DA" w:rsidRPr="000859D6" w:rsidRDefault="00DF46DA" w:rsidP="00DF46DA">
      <w:pPr>
        <w:rPr>
          <w:rFonts w:ascii="Calibri" w:hAnsi="Calibri" w:cs="Calibri"/>
        </w:rPr>
      </w:pPr>
    </w:p>
    <w:p w14:paraId="5877AC91" w14:textId="2DB1968B" w:rsidR="00DF46DA" w:rsidRPr="000859D6" w:rsidRDefault="00DF46DA" w:rsidP="00DF46DA">
      <w:pPr>
        <w:pStyle w:val="Heading2"/>
        <w:rPr>
          <w:rFonts w:ascii="Calibri" w:hAnsi="Calibri" w:cs="Calibri"/>
        </w:rPr>
      </w:pPr>
      <w:bookmarkStart w:id="3" w:name="_Toc176425908"/>
      <w:r w:rsidRPr="000859D6">
        <w:rPr>
          <w:rFonts w:ascii="Calibri" w:hAnsi="Calibri" w:cs="Calibri"/>
        </w:rPr>
        <w:t>Ante</w:t>
      </w:r>
      <w:r w:rsidR="00893635" w:rsidRPr="000859D6">
        <w:rPr>
          <w:rFonts w:ascii="Calibri" w:hAnsi="Calibri" w:cs="Calibri"/>
        </w:rPr>
        <w:t>-</w:t>
      </w:r>
      <w:r w:rsidRPr="000859D6">
        <w:rPr>
          <w:rFonts w:ascii="Calibri" w:hAnsi="Calibri" w:cs="Calibri"/>
        </w:rPr>
        <w:t>natal App</w:t>
      </w:r>
      <w:r w:rsidR="00C1173F" w:rsidRPr="000859D6">
        <w:rPr>
          <w:rFonts w:ascii="Calibri" w:hAnsi="Calibri" w:cs="Calibri"/>
        </w:rPr>
        <w:t>ointments</w:t>
      </w:r>
      <w:bookmarkEnd w:id="3"/>
    </w:p>
    <w:p w14:paraId="37F54C2A" w14:textId="30D7EF63" w:rsidR="00DF46DA" w:rsidRPr="000859D6" w:rsidRDefault="00893635" w:rsidP="00DF46DA">
      <w:pPr>
        <w:rPr>
          <w:rFonts w:ascii="Calibri" w:hAnsi="Calibri" w:cs="Calibri"/>
        </w:rPr>
      </w:pPr>
      <w:r w:rsidRPr="000859D6">
        <w:rPr>
          <w:rFonts w:ascii="Calibri" w:hAnsi="Calibri" w:cs="Calibri"/>
        </w:rPr>
        <w:t>You are entitled to reasonable paid time off for ante-natal appointments. You should let your line manager know the dates and times of your appointments, and if requested, provide proof such as an appointment letter or card.</w:t>
      </w:r>
    </w:p>
    <w:p w14:paraId="5970DA91" w14:textId="77777777" w:rsidR="00DF46DA" w:rsidRPr="000859D6" w:rsidRDefault="00DF46DA" w:rsidP="00DF46DA">
      <w:pPr>
        <w:rPr>
          <w:rFonts w:ascii="Calibri" w:hAnsi="Calibri" w:cs="Calibri"/>
        </w:rPr>
      </w:pPr>
    </w:p>
    <w:p w14:paraId="499FE2D7" w14:textId="03088F4D" w:rsidR="00DF46DA" w:rsidRPr="000859D6" w:rsidRDefault="00DF46DA" w:rsidP="00DF46DA">
      <w:pPr>
        <w:pStyle w:val="Heading2"/>
        <w:rPr>
          <w:rFonts w:ascii="Calibri" w:hAnsi="Calibri" w:cs="Calibri"/>
        </w:rPr>
      </w:pPr>
      <w:bookmarkStart w:id="4" w:name="_Toc176425909"/>
      <w:r w:rsidRPr="000859D6">
        <w:rPr>
          <w:rFonts w:ascii="Calibri" w:hAnsi="Calibri" w:cs="Calibri"/>
        </w:rPr>
        <w:t>Documentation and Dates of leave</w:t>
      </w:r>
      <w:bookmarkEnd w:id="4"/>
    </w:p>
    <w:p w14:paraId="6E7C7203" w14:textId="734A8C5C" w:rsidR="00DF46DA" w:rsidRPr="000859D6" w:rsidRDefault="00EA6D77" w:rsidP="00DF46DA">
      <w:pPr>
        <w:rPr>
          <w:rFonts w:ascii="Calibri" w:hAnsi="Calibri" w:cs="Calibri"/>
        </w:rPr>
      </w:pPr>
      <w:r w:rsidRPr="000859D6">
        <w:rPr>
          <w:rFonts w:ascii="Calibri" w:hAnsi="Calibri" w:cs="Calibri"/>
        </w:rPr>
        <w:t>On or around the 25</w:t>
      </w:r>
      <w:r w:rsidRPr="000859D6">
        <w:rPr>
          <w:rFonts w:ascii="Calibri" w:hAnsi="Calibri" w:cs="Calibri"/>
          <w:vertAlign w:val="superscript"/>
        </w:rPr>
        <w:t>th</w:t>
      </w:r>
      <w:r w:rsidRPr="000859D6">
        <w:rPr>
          <w:rFonts w:ascii="Calibri" w:hAnsi="Calibri" w:cs="Calibri"/>
        </w:rPr>
        <w:t xml:space="preserve"> week of your pregnancy, your midwife will give you a MATB1 form which is proof of your pregnancy. You must </w:t>
      </w:r>
      <w:commentRangeStart w:id="5"/>
      <w:r w:rsidRPr="000859D6">
        <w:rPr>
          <w:rFonts w:ascii="Calibri" w:hAnsi="Calibri" w:cs="Calibri"/>
        </w:rPr>
        <w:t>forward this to your HR team</w:t>
      </w:r>
      <w:commentRangeEnd w:id="5"/>
      <w:r w:rsidR="00C53EEE">
        <w:rPr>
          <w:rStyle w:val="CommentReference"/>
        </w:rPr>
        <w:commentReference w:id="5"/>
      </w:r>
      <w:r w:rsidRPr="000859D6">
        <w:rPr>
          <w:rFonts w:ascii="Calibri" w:hAnsi="Calibri" w:cs="Calibri"/>
        </w:rPr>
        <w:t xml:space="preserve"> as this is the legal evidence required to pay your maternity pay. </w:t>
      </w:r>
    </w:p>
    <w:p w14:paraId="7123B6A9" w14:textId="1EFD3FFE" w:rsidR="00EA6D77" w:rsidRPr="000859D6" w:rsidRDefault="00EA6D77" w:rsidP="00DF46DA">
      <w:pPr>
        <w:rPr>
          <w:rFonts w:ascii="Calibri" w:hAnsi="Calibri" w:cs="Calibri"/>
        </w:rPr>
      </w:pPr>
      <w:r w:rsidRPr="000859D6">
        <w:rPr>
          <w:rFonts w:ascii="Calibri" w:hAnsi="Calibri" w:cs="Calibri"/>
        </w:rPr>
        <w:t>Also, at the 25</w:t>
      </w:r>
      <w:r w:rsidRPr="000859D6">
        <w:rPr>
          <w:rFonts w:ascii="Calibri" w:hAnsi="Calibri" w:cs="Calibri"/>
          <w:vertAlign w:val="superscript"/>
        </w:rPr>
        <w:t>th</w:t>
      </w:r>
      <w:r w:rsidRPr="000859D6">
        <w:rPr>
          <w:rFonts w:ascii="Calibri" w:hAnsi="Calibri" w:cs="Calibri"/>
        </w:rPr>
        <w:t xml:space="preserve"> week of pregnancy, you should </w:t>
      </w:r>
      <w:commentRangeStart w:id="6"/>
      <w:r w:rsidRPr="000859D6">
        <w:rPr>
          <w:rFonts w:ascii="Calibri" w:hAnsi="Calibri" w:cs="Calibri"/>
        </w:rPr>
        <w:t xml:space="preserve">write to your HR team </w:t>
      </w:r>
      <w:commentRangeEnd w:id="6"/>
      <w:r w:rsidR="00C53EEE">
        <w:rPr>
          <w:rStyle w:val="CommentReference"/>
        </w:rPr>
        <w:commentReference w:id="6"/>
      </w:r>
      <w:r w:rsidRPr="000859D6">
        <w:rPr>
          <w:rFonts w:ascii="Calibri" w:hAnsi="Calibri" w:cs="Calibri"/>
        </w:rPr>
        <w:t>with the date that you intend to start your maternity leave. This cannot be more than 11 weeks before your baby’s due date. You can change your mind about what date you wish to start maternity leave, but you must give 28 days’ notice of this change.</w:t>
      </w:r>
    </w:p>
    <w:p w14:paraId="7E725CB4" w14:textId="77777777" w:rsidR="00EA6D77" w:rsidRPr="000859D6" w:rsidRDefault="00EA6D77" w:rsidP="00EA6D77">
      <w:pPr>
        <w:rPr>
          <w:rFonts w:ascii="Calibri" w:hAnsi="Calibri" w:cs="Calibri"/>
        </w:rPr>
      </w:pPr>
      <w:r w:rsidRPr="000859D6">
        <w:rPr>
          <w:rFonts w:ascii="Calibri" w:hAnsi="Calibri" w:cs="Calibri"/>
        </w:rPr>
        <w:t>If you are off sick due to a pregnancy related reason within 4 weeks of the baby’s due date, your maternity leave will automatically start the following day.</w:t>
      </w:r>
    </w:p>
    <w:p w14:paraId="045B4FB8" w14:textId="2C024A05" w:rsidR="00EA6D77" w:rsidRPr="000859D6" w:rsidRDefault="00EA6D77" w:rsidP="00EA6D77">
      <w:pPr>
        <w:rPr>
          <w:rFonts w:ascii="Calibri" w:hAnsi="Calibri" w:cs="Calibri"/>
        </w:rPr>
      </w:pPr>
      <w:r w:rsidRPr="000859D6">
        <w:rPr>
          <w:rFonts w:ascii="Calibri" w:hAnsi="Calibri" w:cs="Calibri"/>
        </w:rPr>
        <w:t>If your baby is born early, then your maternity leave will also start on the following day.</w:t>
      </w:r>
    </w:p>
    <w:p w14:paraId="1E42A9A2" w14:textId="77777777" w:rsidR="00EA6D77" w:rsidRPr="000859D6" w:rsidRDefault="00EA6D77" w:rsidP="00DF46DA">
      <w:pPr>
        <w:rPr>
          <w:rFonts w:ascii="Calibri" w:hAnsi="Calibri" w:cs="Calibri"/>
        </w:rPr>
      </w:pPr>
    </w:p>
    <w:p w14:paraId="4760B334" w14:textId="05EFF056" w:rsidR="00EA6D77" w:rsidRPr="000859D6" w:rsidRDefault="00EA6D77" w:rsidP="00DF46DA">
      <w:pPr>
        <w:rPr>
          <w:rFonts w:ascii="Calibri" w:hAnsi="Calibri" w:cs="Calibri"/>
        </w:rPr>
      </w:pPr>
      <w:commentRangeStart w:id="7"/>
      <w:r w:rsidRPr="000859D6">
        <w:rPr>
          <w:rFonts w:ascii="Calibri" w:hAnsi="Calibri" w:cs="Calibri"/>
        </w:rPr>
        <w:lastRenderedPageBreak/>
        <w:t xml:space="preserve">Your HR representative </w:t>
      </w:r>
      <w:commentRangeEnd w:id="7"/>
      <w:r w:rsidR="00C53EEE">
        <w:rPr>
          <w:rStyle w:val="CommentReference"/>
        </w:rPr>
        <w:commentReference w:id="7"/>
      </w:r>
      <w:r w:rsidRPr="000859D6">
        <w:rPr>
          <w:rFonts w:ascii="Calibri" w:hAnsi="Calibri" w:cs="Calibri"/>
        </w:rPr>
        <w:t>will write to you to confirm the details that you have given, and the date at which you are due to return from maternity leave. This will automatically be assumed to be 52 weeks, however if you wish to return earlier than this, you need to give 8 weeks’ notice of your revised return date.</w:t>
      </w:r>
    </w:p>
    <w:p w14:paraId="129FCCF9" w14:textId="410827E2" w:rsidR="00DF46DA" w:rsidRPr="000859D6" w:rsidRDefault="00C1173F" w:rsidP="00DF46DA">
      <w:pPr>
        <w:rPr>
          <w:rFonts w:ascii="Calibri" w:hAnsi="Calibri" w:cs="Calibri"/>
        </w:rPr>
      </w:pPr>
      <w:r w:rsidRPr="000859D6">
        <w:rPr>
          <w:rFonts w:ascii="Calibri" w:hAnsi="Calibri" w:cs="Calibri"/>
        </w:rPr>
        <w:t xml:space="preserve">The earliest time that you can return to work after the baby’s birth is 2 weeks. This is 4 weeks if you work in a warehouse or factory environment where you are doing manual work. This is to ensure that you have recovered </w:t>
      </w:r>
      <w:r w:rsidR="00F04BCE" w:rsidRPr="000859D6">
        <w:rPr>
          <w:rFonts w:ascii="Calibri" w:hAnsi="Calibri" w:cs="Calibri"/>
        </w:rPr>
        <w:t xml:space="preserve">sufficiently </w:t>
      </w:r>
      <w:r w:rsidRPr="000859D6">
        <w:rPr>
          <w:rFonts w:ascii="Calibri" w:hAnsi="Calibri" w:cs="Calibri"/>
        </w:rPr>
        <w:t>from giving birth.</w:t>
      </w:r>
    </w:p>
    <w:p w14:paraId="3D6B68DB" w14:textId="77777777" w:rsidR="00C1173F" w:rsidRPr="000859D6" w:rsidRDefault="00C1173F" w:rsidP="00DF46DA">
      <w:pPr>
        <w:rPr>
          <w:rFonts w:ascii="Calibri" w:hAnsi="Calibri" w:cs="Calibri"/>
        </w:rPr>
      </w:pPr>
    </w:p>
    <w:p w14:paraId="3978BC1D" w14:textId="1A954869" w:rsidR="00DF46DA" w:rsidRPr="000859D6" w:rsidRDefault="00DF46DA" w:rsidP="00DF46DA">
      <w:pPr>
        <w:pStyle w:val="Heading2"/>
        <w:rPr>
          <w:rFonts w:ascii="Calibri" w:hAnsi="Calibri" w:cs="Calibri"/>
        </w:rPr>
      </w:pPr>
      <w:bookmarkStart w:id="8" w:name="_Toc176425910"/>
      <w:r w:rsidRPr="000859D6">
        <w:rPr>
          <w:rFonts w:ascii="Calibri" w:hAnsi="Calibri" w:cs="Calibri"/>
        </w:rPr>
        <w:t>Payments</w:t>
      </w:r>
      <w:bookmarkEnd w:id="8"/>
    </w:p>
    <w:p w14:paraId="442DAB54" w14:textId="00B5C37C" w:rsidR="00DF46DA" w:rsidRPr="000859D6" w:rsidRDefault="00C1173F" w:rsidP="00DF46DA">
      <w:pPr>
        <w:rPr>
          <w:rFonts w:ascii="Calibri" w:hAnsi="Calibri" w:cs="Calibri"/>
        </w:rPr>
      </w:pPr>
      <w:r w:rsidRPr="000859D6">
        <w:rPr>
          <w:rFonts w:ascii="Calibri" w:hAnsi="Calibri" w:cs="Calibri"/>
        </w:rPr>
        <w:t>Assuming that you meet the relevant criteria to qualify for Statutory maternity pay (see the pregnancy and maternity policy), then you will be entitled to 6 weeks SMP at 90% of your earnings, and 33 weeks at the SMP rate set by the government. If your earnings are below the SMP rate</w:t>
      </w:r>
      <w:r w:rsidR="00CB6EC4" w:rsidRPr="000859D6">
        <w:rPr>
          <w:rFonts w:ascii="Calibri" w:hAnsi="Calibri" w:cs="Calibri"/>
        </w:rPr>
        <w:t>, then you will receive 90% of this for the full 39 weeks. The remaining 13 weeks are unpaid.</w:t>
      </w:r>
    </w:p>
    <w:p w14:paraId="0224D428" w14:textId="33865551" w:rsidR="00DF46DA" w:rsidRPr="000859D6" w:rsidRDefault="00CB6EC4" w:rsidP="00DF46DA">
      <w:pPr>
        <w:rPr>
          <w:rFonts w:ascii="Calibri" w:hAnsi="Calibri" w:cs="Calibri"/>
        </w:rPr>
      </w:pPr>
      <w:commentRangeStart w:id="9"/>
      <w:r w:rsidRPr="000859D6">
        <w:rPr>
          <w:rFonts w:ascii="Calibri" w:hAnsi="Calibri" w:cs="Calibri"/>
        </w:rPr>
        <w:t xml:space="preserve">Employees of </w:t>
      </w:r>
      <w:r w:rsidR="00C53EEE" w:rsidRPr="00C53EEE">
        <w:rPr>
          <w:rFonts w:ascii="Calibri" w:hAnsi="Calibri" w:cs="Calibri"/>
          <w:highlight w:val="yellow"/>
        </w:rPr>
        <w:t>Parish Name</w:t>
      </w:r>
      <w:r w:rsidRPr="000859D6">
        <w:rPr>
          <w:rFonts w:ascii="Calibri" w:hAnsi="Calibri" w:cs="Calibri"/>
        </w:rPr>
        <w:t xml:space="preserve"> will receive enhanced maternity pay for the first 26 weeks of their maternity leave. In essence, your SMP will be ‘topped up’ for this period so that you continue to receive the same pay as before you started maternity leave.</w:t>
      </w:r>
      <w:commentRangeEnd w:id="9"/>
      <w:r w:rsidR="00C53EEE">
        <w:rPr>
          <w:rStyle w:val="CommentReference"/>
        </w:rPr>
        <w:commentReference w:id="9"/>
      </w:r>
    </w:p>
    <w:p w14:paraId="1B14D33C" w14:textId="77777777" w:rsidR="00CB6EC4" w:rsidRPr="000859D6" w:rsidRDefault="00CB6EC4" w:rsidP="00DF46DA">
      <w:pPr>
        <w:rPr>
          <w:rFonts w:ascii="Calibri" w:hAnsi="Calibri" w:cs="Calibri"/>
        </w:rPr>
      </w:pPr>
      <w:r w:rsidRPr="000859D6">
        <w:rPr>
          <w:rFonts w:ascii="Calibri" w:hAnsi="Calibri" w:cs="Calibri"/>
        </w:rPr>
        <w:t>Should you be entitled to a pay rise while you are still on maternity leave, this will be processed as normal.</w:t>
      </w:r>
    </w:p>
    <w:p w14:paraId="2E9C8F45" w14:textId="666E5AB3" w:rsidR="00CB6EC4" w:rsidRPr="000859D6" w:rsidRDefault="00CB6EC4" w:rsidP="00DF46DA">
      <w:pPr>
        <w:rPr>
          <w:rFonts w:ascii="Calibri" w:hAnsi="Calibri" w:cs="Calibri"/>
        </w:rPr>
      </w:pPr>
      <w:commentRangeStart w:id="10"/>
      <w:r w:rsidRPr="000859D6">
        <w:rPr>
          <w:rFonts w:ascii="Calibri" w:hAnsi="Calibri" w:cs="Calibri"/>
        </w:rPr>
        <w:t>If you decide not to return back to work after maternity leave, we reserve the right to ask you to return the enhanced pay element of your maternity pay. However, if you return to work for at least 3 months, then you will not be asked to pay this back.</w:t>
      </w:r>
      <w:commentRangeEnd w:id="10"/>
      <w:r w:rsidR="00C53EEE">
        <w:rPr>
          <w:rStyle w:val="CommentReference"/>
        </w:rPr>
        <w:commentReference w:id="10"/>
      </w:r>
    </w:p>
    <w:p w14:paraId="0F00DFC2" w14:textId="4BD9B173" w:rsidR="00713BEC" w:rsidRPr="000859D6" w:rsidRDefault="00713BEC" w:rsidP="00DF46DA">
      <w:pPr>
        <w:rPr>
          <w:rFonts w:ascii="Calibri" w:hAnsi="Calibri" w:cs="Calibri"/>
        </w:rPr>
      </w:pPr>
      <w:r w:rsidRPr="000859D6">
        <w:rPr>
          <w:rFonts w:ascii="Calibri" w:hAnsi="Calibri" w:cs="Calibri"/>
        </w:rPr>
        <w:t>If you do not meet the criteria to receive statutory maternity pay or occupational maternity pay, you can claim Maternity Allowance directly from the government</w:t>
      </w:r>
      <w:r w:rsidR="00CB4E76" w:rsidRPr="000859D6">
        <w:rPr>
          <w:rFonts w:ascii="Calibri" w:hAnsi="Calibri" w:cs="Calibri"/>
        </w:rPr>
        <w:t xml:space="preserve">. You can get maternity allowance for 39 weeks. Please note you will still be entitled to a year of maternity leave. For more information on maternity allowance and how to apply click this link </w:t>
      </w:r>
      <w:hyperlink r:id="rId16" w:history="1">
        <w:r w:rsidR="00CB4E76" w:rsidRPr="000859D6">
          <w:rPr>
            <w:rStyle w:val="Hyperlink"/>
            <w:rFonts w:ascii="Calibri" w:hAnsi="Calibri" w:cs="Calibri"/>
          </w:rPr>
          <w:t>Maternity Allowance: Overview - GOV.UK (www.gov.uk)</w:t>
        </w:r>
      </w:hyperlink>
    </w:p>
    <w:p w14:paraId="6BB95795" w14:textId="77777777" w:rsidR="00DF46DA" w:rsidRPr="000859D6" w:rsidRDefault="00DF46DA" w:rsidP="00DF46DA">
      <w:pPr>
        <w:rPr>
          <w:rFonts w:ascii="Calibri" w:hAnsi="Calibri" w:cs="Calibri"/>
        </w:rPr>
      </w:pPr>
    </w:p>
    <w:p w14:paraId="1CB0EC37" w14:textId="11587C23" w:rsidR="00EE5607" w:rsidRPr="000859D6" w:rsidRDefault="00EE5607" w:rsidP="00EE5607">
      <w:pPr>
        <w:pStyle w:val="Heading2"/>
        <w:rPr>
          <w:rFonts w:ascii="Calibri" w:hAnsi="Calibri" w:cs="Calibri"/>
        </w:rPr>
      </w:pPr>
      <w:bookmarkStart w:id="11" w:name="_Toc176425911"/>
      <w:r w:rsidRPr="000859D6">
        <w:rPr>
          <w:rFonts w:ascii="Calibri" w:hAnsi="Calibri" w:cs="Calibri"/>
        </w:rPr>
        <w:t xml:space="preserve">Pension </w:t>
      </w:r>
      <w:bookmarkEnd w:id="11"/>
    </w:p>
    <w:p w14:paraId="474ECB8C" w14:textId="7E128A2E" w:rsidR="00EE5607" w:rsidRPr="000859D6" w:rsidRDefault="00EE5607" w:rsidP="00DF46DA">
      <w:pPr>
        <w:rPr>
          <w:rFonts w:ascii="Calibri" w:hAnsi="Calibri" w:cs="Calibri"/>
        </w:rPr>
      </w:pPr>
      <w:r w:rsidRPr="000859D6">
        <w:rPr>
          <w:rFonts w:ascii="Calibri" w:hAnsi="Calibri" w:cs="Calibri"/>
        </w:rPr>
        <w:t xml:space="preserve">While you are on maternity leave, we will continue to pay your </w:t>
      </w:r>
      <w:r w:rsidR="001D121B" w:rsidRPr="000859D6">
        <w:rPr>
          <w:rFonts w:ascii="Calibri" w:hAnsi="Calibri" w:cs="Calibri"/>
        </w:rPr>
        <w:t xml:space="preserve">employer </w:t>
      </w:r>
      <w:r w:rsidRPr="000859D6">
        <w:rPr>
          <w:rFonts w:ascii="Calibri" w:hAnsi="Calibri" w:cs="Calibri"/>
        </w:rPr>
        <w:t>pension</w:t>
      </w:r>
      <w:r w:rsidR="001D121B" w:rsidRPr="000859D6">
        <w:rPr>
          <w:rFonts w:ascii="Calibri" w:hAnsi="Calibri" w:cs="Calibri"/>
        </w:rPr>
        <w:t xml:space="preserve"> contributions</w:t>
      </w:r>
      <w:r w:rsidRPr="000859D6">
        <w:rPr>
          <w:rFonts w:ascii="Calibri" w:hAnsi="Calibri" w:cs="Calibri"/>
        </w:rPr>
        <w:t xml:space="preserve"> on your normal salary</w:t>
      </w:r>
      <w:r w:rsidR="001A2087">
        <w:rPr>
          <w:rFonts w:ascii="Calibri" w:hAnsi="Calibri" w:cs="Calibri"/>
        </w:rPr>
        <w:t xml:space="preserve"> during the period you are being paid maternity pay</w:t>
      </w:r>
      <w:r w:rsidRPr="000859D6">
        <w:rPr>
          <w:rFonts w:ascii="Calibri" w:hAnsi="Calibri" w:cs="Calibri"/>
        </w:rPr>
        <w:t>.</w:t>
      </w:r>
      <w:r w:rsidR="003A2B61">
        <w:rPr>
          <w:rFonts w:ascii="Calibri" w:hAnsi="Calibri" w:cs="Calibri"/>
        </w:rPr>
        <w:t xml:space="preserve"> </w:t>
      </w:r>
      <w:r w:rsidRPr="000859D6">
        <w:rPr>
          <w:rFonts w:ascii="Calibri" w:hAnsi="Calibri" w:cs="Calibri"/>
        </w:rPr>
        <w:t xml:space="preserve">If you are currently paying </w:t>
      </w:r>
      <w:r w:rsidR="00C53EEE">
        <w:rPr>
          <w:rFonts w:ascii="Calibri" w:hAnsi="Calibri" w:cs="Calibri"/>
        </w:rPr>
        <w:t xml:space="preserve">pension contributions, </w:t>
      </w:r>
      <w:r w:rsidRPr="000859D6">
        <w:rPr>
          <w:rFonts w:ascii="Calibri" w:hAnsi="Calibri" w:cs="Calibri"/>
        </w:rPr>
        <w:t xml:space="preserve">you can decide whether to stop this temporarily or continue making payments. </w:t>
      </w:r>
      <w:r w:rsidR="00FD0494" w:rsidRPr="000859D6">
        <w:rPr>
          <w:rFonts w:ascii="Calibri" w:hAnsi="Calibri" w:cs="Calibri"/>
        </w:rPr>
        <w:t>However,</w:t>
      </w:r>
      <w:r w:rsidRPr="000859D6">
        <w:rPr>
          <w:rFonts w:ascii="Calibri" w:hAnsi="Calibri" w:cs="Calibri"/>
        </w:rPr>
        <w:t xml:space="preserve"> you should be aware that during the unpaid element of maternity leave, you will need to </w:t>
      </w:r>
      <w:proofErr w:type="gramStart"/>
      <w:r w:rsidRPr="000859D6">
        <w:rPr>
          <w:rFonts w:ascii="Calibri" w:hAnsi="Calibri" w:cs="Calibri"/>
        </w:rPr>
        <w:t>make arrangements</w:t>
      </w:r>
      <w:proofErr w:type="gramEnd"/>
      <w:r w:rsidRPr="000859D6">
        <w:rPr>
          <w:rFonts w:ascii="Calibri" w:hAnsi="Calibri" w:cs="Calibri"/>
        </w:rPr>
        <w:t xml:space="preserve"> with Finance in regard to how you make these payments</w:t>
      </w:r>
      <w:r w:rsidR="00C53EEE">
        <w:rPr>
          <w:rFonts w:ascii="Calibri" w:hAnsi="Calibri" w:cs="Calibri"/>
        </w:rPr>
        <w:t xml:space="preserve"> directly</w:t>
      </w:r>
      <w:r w:rsidRPr="000859D6">
        <w:rPr>
          <w:rFonts w:ascii="Calibri" w:hAnsi="Calibri" w:cs="Calibri"/>
        </w:rPr>
        <w:t>.</w:t>
      </w:r>
    </w:p>
    <w:p w14:paraId="6D25F893" w14:textId="77777777" w:rsidR="00EE5607" w:rsidRPr="000859D6" w:rsidRDefault="00EE5607" w:rsidP="00DF46DA">
      <w:pPr>
        <w:rPr>
          <w:rFonts w:ascii="Calibri" w:hAnsi="Calibri" w:cs="Calibri"/>
        </w:rPr>
      </w:pPr>
    </w:p>
    <w:p w14:paraId="3CB44876" w14:textId="066D8E33" w:rsidR="00DF46DA" w:rsidRPr="000859D6" w:rsidRDefault="00DF46DA" w:rsidP="00DF46DA">
      <w:pPr>
        <w:pStyle w:val="Heading2"/>
        <w:rPr>
          <w:rFonts w:ascii="Calibri" w:hAnsi="Calibri" w:cs="Calibri"/>
        </w:rPr>
      </w:pPr>
      <w:bookmarkStart w:id="12" w:name="_Toc176425912"/>
      <w:r w:rsidRPr="000859D6">
        <w:rPr>
          <w:rFonts w:ascii="Calibri" w:hAnsi="Calibri" w:cs="Calibri"/>
        </w:rPr>
        <w:t>Annual Leave Accrual</w:t>
      </w:r>
      <w:bookmarkEnd w:id="12"/>
    </w:p>
    <w:p w14:paraId="077998EB" w14:textId="284BFFDF" w:rsidR="00DF46DA" w:rsidRPr="000859D6" w:rsidRDefault="00DB04AD" w:rsidP="00DF46DA">
      <w:pPr>
        <w:rPr>
          <w:rFonts w:ascii="Calibri" w:hAnsi="Calibri" w:cs="Calibri"/>
        </w:rPr>
      </w:pPr>
      <w:r w:rsidRPr="000859D6">
        <w:rPr>
          <w:rFonts w:ascii="Calibri" w:hAnsi="Calibri" w:cs="Calibri"/>
        </w:rPr>
        <w:t xml:space="preserve">While you are on maternity leave, you will continue to accrue annual leave as normal. This is inclusive of any bank holiday accruals. We do not make payment for annual leave, so you will be advised to use up your annual leave for the current year, prior to your maternity leave. Then when you return from leave, </w:t>
      </w:r>
      <w:r w:rsidR="001D121B" w:rsidRPr="000859D6">
        <w:rPr>
          <w:rFonts w:ascii="Calibri" w:hAnsi="Calibri" w:cs="Calibri"/>
        </w:rPr>
        <w:t xml:space="preserve">any annual leave that you have accrued so far will need to be discussed </w:t>
      </w:r>
      <w:r w:rsidRPr="000859D6">
        <w:rPr>
          <w:rFonts w:ascii="Calibri" w:hAnsi="Calibri" w:cs="Calibri"/>
        </w:rPr>
        <w:t xml:space="preserve">with your line manager, </w:t>
      </w:r>
      <w:r w:rsidR="001D121B" w:rsidRPr="000859D6">
        <w:rPr>
          <w:rFonts w:ascii="Calibri" w:hAnsi="Calibri" w:cs="Calibri"/>
        </w:rPr>
        <w:t xml:space="preserve">so you can come to an agreement on </w:t>
      </w:r>
      <w:r w:rsidRPr="000859D6">
        <w:rPr>
          <w:rFonts w:ascii="Calibri" w:hAnsi="Calibri" w:cs="Calibri"/>
        </w:rPr>
        <w:t xml:space="preserve">how you will take this leave. Particularly if you return in September for example, you may wish to take most of your annual leave directly after maternity </w:t>
      </w:r>
      <w:r w:rsidR="001D121B" w:rsidRPr="000859D6">
        <w:rPr>
          <w:rFonts w:ascii="Calibri" w:hAnsi="Calibri" w:cs="Calibri"/>
        </w:rPr>
        <w:t>leave and</w:t>
      </w:r>
      <w:r w:rsidRPr="000859D6">
        <w:rPr>
          <w:rFonts w:ascii="Calibri" w:hAnsi="Calibri" w:cs="Calibri"/>
        </w:rPr>
        <w:t xml:space="preserve"> return to work after this. You should come to an agreement with your line manager </w:t>
      </w:r>
      <w:r w:rsidR="001D121B" w:rsidRPr="000859D6">
        <w:rPr>
          <w:rFonts w:ascii="Calibri" w:hAnsi="Calibri" w:cs="Calibri"/>
        </w:rPr>
        <w:t>in regard to</w:t>
      </w:r>
      <w:r w:rsidRPr="000859D6">
        <w:rPr>
          <w:rFonts w:ascii="Calibri" w:hAnsi="Calibri" w:cs="Calibri"/>
        </w:rPr>
        <w:t xml:space="preserve"> how you do this.</w:t>
      </w:r>
    </w:p>
    <w:p w14:paraId="1012F6AC" w14:textId="77777777" w:rsidR="00DF46DA" w:rsidRPr="000859D6" w:rsidRDefault="00DF46DA" w:rsidP="00DF46DA">
      <w:pPr>
        <w:rPr>
          <w:rFonts w:ascii="Calibri" w:hAnsi="Calibri" w:cs="Calibri"/>
        </w:rPr>
      </w:pPr>
    </w:p>
    <w:p w14:paraId="5999A7E5" w14:textId="59607CA6" w:rsidR="00DF46DA" w:rsidRPr="000859D6" w:rsidRDefault="00DF46DA" w:rsidP="00DF46DA">
      <w:pPr>
        <w:pStyle w:val="Heading2"/>
        <w:rPr>
          <w:rFonts w:ascii="Calibri" w:hAnsi="Calibri" w:cs="Calibri"/>
        </w:rPr>
      </w:pPr>
      <w:bookmarkStart w:id="13" w:name="_Toc176425913"/>
      <w:r w:rsidRPr="000859D6">
        <w:rPr>
          <w:rFonts w:ascii="Calibri" w:hAnsi="Calibri" w:cs="Calibri"/>
        </w:rPr>
        <w:lastRenderedPageBreak/>
        <w:t>Clothing</w:t>
      </w:r>
      <w:bookmarkEnd w:id="13"/>
    </w:p>
    <w:p w14:paraId="476D6A39" w14:textId="5A040220" w:rsidR="00DF46DA" w:rsidRPr="000859D6" w:rsidRDefault="00BB6CA2" w:rsidP="00DF46DA">
      <w:pPr>
        <w:rPr>
          <w:rFonts w:ascii="Calibri" w:hAnsi="Calibri" w:cs="Calibri"/>
        </w:rPr>
      </w:pPr>
      <w:r w:rsidRPr="000859D6">
        <w:rPr>
          <w:rFonts w:ascii="Calibri" w:hAnsi="Calibri" w:cs="Calibri"/>
        </w:rPr>
        <w:t>We understand that during your pregnancy you will experience hot flushes, and your changing shape will mean that you will need to wear clothes that are more comfortable. The only thing that we ask is that if you need to wear sandals or shoes that are loose because of swelling in your feet, that you avoid open heel sandals and wear ones that fasten to ensure they don’t slip off your feet while you are walking up or down the stairs in the office, as this could pose a risk to you and your baby.</w:t>
      </w:r>
    </w:p>
    <w:p w14:paraId="704A18B3" w14:textId="77777777" w:rsidR="00004111" w:rsidRPr="000859D6" w:rsidRDefault="00004111" w:rsidP="00DF46DA">
      <w:pPr>
        <w:rPr>
          <w:rFonts w:ascii="Calibri" w:hAnsi="Calibri" w:cs="Calibri"/>
        </w:rPr>
      </w:pPr>
    </w:p>
    <w:p w14:paraId="277FA404" w14:textId="0446C293" w:rsidR="00DF46DA" w:rsidRPr="000859D6" w:rsidRDefault="00DF46DA" w:rsidP="00DF46DA">
      <w:pPr>
        <w:pStyle w:val="Heading2"/>
        <w:rPr>
          <w:rFonts w:ascii="Calibri" w:hAnsi="Calibri" w:cs="Calibri"/>
        </w:rPr>
      </w:pPr>
      <w:bookmarkStart w:id="14" w:name="_Toc176425914"/>
      <w:r w:rsidRPr="000859D6">
        <w:rPr>
          <w:rFonts w:ascii="Calibri" w:hAnsi="Calibri" w:cs="Calibri"/>
        </w:rPr>
        <w:t>Confirming</w:t>
      </w:r>
      <w:r w:rsidR="00004111" w:rsidRPr="000859D6">
        <w:rPr>
          <w:rFonts w:ascii="Calibri" w:hAnsi="Calibri" w:cs="Calibri"/>
        </w:rPr>
        <w:t xml:space="preserve"> the</w:t>
      </w:r>
      <w:r w:rsidRPr="000859D6">
        <w:rPr>
          <w:rFonts w:ascii="Calibri" w:hAnsi="Calibri" w:cs="Calibri"/>
        </w:rPr>
        <w:t xml:space="preserve"> birth</w:t>
      </w:r>
      <w:r w:rsidR="00004111" w:rsidRPr="000859D6">
        <w:rPr>
          <w:rFonts w:ascii="Calibri" w:hAnsi="Calibri" w:cs="Calibri"/>
        </w:rPr>
        <w:t xml:space="preserve"> of the baby</w:t>
      </w:r>
      <w:bookmarkEnd w:id="14"/>
    </w:p>
    <w:p w14:paraId="1724EF3A" w14:textId="659ACD43" w:rsidR="00DF46DA" w:rsidRPr="000859D6" w:rsidRDefault="00004111" w:rsidP="00DF46DA">
      <w:pPr>
        <w:rPr>
          <w:rFonts w:ascii="Calibri" w:hAnsi="Calibri" w:cs="Calibri"/>
        </w:rPr>
      </w:pPr>
      <w:r w:rsidRPr="000859D6">
        <w:rPr>
          <w:rFonts w:ascii="Calibri" w:hAnsi="Calibri" w:cs="Calibri"/>
        </w:rPr>
        <w:t xml:space="preserve">When you have given birth, we ask that you notify your line manager </w:t>
      </w:r>
      <w:commentRangeStart w:id="15"/>
      <w:r w:rsidRPr="000859D6">
        <w:rPr>
          <w:rFonts w:ascii="Calibri" w:hAnsi="Calibri" w:cs="Calibri"/>
        </w:rPr>
        <w:t xml:space="preserve">and HR as </w:t>
      </w:r>
      <w:commentRangeEnd w:id="15"/>
      <w:r w:rsidR="00C53EEE">
        <w:rPr>
          <w:rStyle w:val="CommentReference"/>
        </w:rPr>
        <w:commentReference w:id="15"/>
      </w:r>
      <w:r w:rsidRPr="000859D6">
        <w:rPr>
          <w:rFonts w:ascii="Calibri" w:hAnsi="Calibri" w:cs="Calibri"/>
        </w:rPr>
        <w:t>soon as is practically possible. This is so that we can ensure that your maternity pay is paid correctly.</w:t>
      </w:r>
    </w:p>
    <w:p w14:paraId="631D25E8" w14:textId="1211F478" w:rsidR="00DF46DA" w:rsidRPr="000859D6" w:rsidRDefault="00004111" w:rsidP="00DF46DA">
      <w:pPr>
        <w:rPr>
          <w:rFonts w:ascii="Calibri" w:hAnsi="Calibri" w:cs="Calibri"/>
        </w:rPr>
      </w:pPr>
      <w:r w:rsidRPr="000859D6">
        <w:rPr>
          <w:rFonts w:ascii="Calibri" w:hAnsi="Calibri" w:cs="Calibri"/>
        </w:rPr>
        <w:t>In the tragic event that your baby is stillborn or passes away some time after birth, you should still let us know. If this occurs after the start of the 24</w:t>
      </w:r>
      <w:r w:rsidRPr="000859D6">
        <w:rPr>
          <w:rFonts w:ascii="Calibri" w:hAnsi="Calibri" w:cs="Calibri"/>
          <w:vertAlign w:val="superscript"/>
        </w:rPr>
        <w:t>th</w:t>
      </w:r>
      <w:r w:rsidRPr="000859D6">
        <w:rPr>
          <w:rFonts w:ascii="Calibri" w:hAnsi="Calibri" w:cs="Calibri"/>
        </w:rPr>
        <w:t xml:space="preserve"> week of your pregnancy, you are still entitled to maternity leave and pay. You are also entitled to parental bereavement leave which can be taken at the end of your maternity leave. See the Parental bereavement leave policy for more details.</w:t>
      </w:r>
    </w:p>
    <w:p w14:paraId="7E60E5CB" w14:textId="77777777" w:rsidR="00DF46DA" w:rsidRPr="000859D6" w:rsidRDefault="00DF46DA" w:rsidP="00DF46DA">
      <w:pPr>
        <w:rPr>
          <w:rFonts w:ascii="Calibri" w:hAnsi="Calibri" w:cs="Calibri"/>
        </w:rPr>
      </w:pPr>
    </w:p>
    <w:p w14:paraId="076E8584" w14:textId="79C86A9C" w:rsidR="00DF46DA" w:rsidRPr="000859D6" w:rsidRDefault="00DF46DA" w:rsidP="00DF46DA">
      <w:pPr>
        <w:pStyle w:val="Heading2"/>
        <w:rPr>
          <w:rFonts w:ascii="Calibri" w:hAnsi="Calibri" w:cs="Calibri"/>
        </w:rPr>
      </w:pPr>
      <w:bookmarkStart w:id="16" w:name="_Toc176425915"/>
      <w:r w:rsidRPr="000859D6">
        <w:rPr>
          <w:rFonts w:ascii="Calibri" w:hAnsi="Calibri" w:cs="Calibri"/>
        </w:rPr>
        <w:t>Health and Wellbeing</w:t>
      </w:r>
      <w:bookmarkEnd w:id="16"/>
    </w:p>
    <w:p w14:paraId="6F322001" w14:textId="0AC729D5" w:rsidR="00DF46DA" w:rsidRPr="000859D6" w:rsidRDefault="00DF46DA" w:rsidP="00AC01A4">
      <w:pPr>
        <w:pStyle w:val="Heading3"/>
        <w:rPr>
          <w:rFonts w:ascii="Calibri" w:eastAsiaTheme="minorHAnsi" w:hAnsi="Calibri" w:cs="Calibri"/>
        </w:rPr>
      </w:pPr>
      <w:bookmarkStart w:id="17" w:name="_Toc176425916"/>
      <w:r w:rsidRPr="000859D6">
        <w:rPr>
          <w:rFonts w:ascii="Calibri" w:eastAsiaTheme="minorHAnsi" w:hAnsi="Calibri" w:cs="Calibri"/>
        </w:rPr>
        <w:t>Free dental</w:t>
      </w:r>
      <w:r w:rsidR="00AC01A4" w:rsidRPr="000859D6">
        <w:rPr>
          <w:rFonts w:ascii="Calibri" w:eastAsiaTheme="minorHAnsi" w:hAnsi="Calibri" w:cs="Calibri"/>
        </w:rPr>
        <w:t xml:space="preserve"> care and NHS prescriptions</w:t>
      </w:r>
      <w:bookmarkEnd w:id="17"/>
    </w:p>
    <w:p w14:paraId="60B5EEC1" w14:textId="2E4876CE" w:rsidR="00AC01A4" w:rsidRPr="000859D6" w:rsidRDefault="00AC01A4" w:rsidP="00AC01A4">
      <w:pPr>
        <w:rPr>
          <w:rFonts w:ascii="Calibri" w:hAnsi="Calibri" w:cs="Calibri"/>
        </w:rPr>
      </w:pPr>
      <w:r w:rsidRPr="000859D6">
        <w:rPr>
          <w:rFonts w:ascii="Calibri" w:hAnsi="Calibri" w:cs="Calibri"/>
        </w:rPr>
        <w:t xml:space="preserve">Your midwife or GP will be able to apply for a maternity exemption certificate for you when you confirm with them that you are pregnant. This will either be sent to you in the post within 10 days of application, or immediately by email. This covers your whole pregnancy and a year after the baby is born. To read more about the maternity exemption certificate you can click on this link </w:t>
      </w:r>
      <w:hyperlink r:id="rId17" w:history="1">
        <w:r w:rsidRPr="000859D6">
          <w:rPr>
            <w:rStyle w:val="Hyperlink"/>
            <w:rFonts w:ascii="Calibri" w:hAnsi="Calibri" w:cs="Calibri"/>
          </w:rPr>
          <w:t>Maternity exemption certificates | NHSBSA</w:t>
        </w:r>
      </w:hyperlink>
      <w:r w:rsidRPr="000859D6">
        <w:rPr>
          <w:rFonts w:ascii="Calibri" w:hAnsi="Calibri" w:cs="Calibri"/>
        </w:rPr>
        <w:t>.</w:t>
      </w:r>
    </w:p>
    <w:p w14:paraId="7378FE76" w14:textId="77777777" w:rsidR="00AC01A4" w:rsidRPr="000859D6" w:rsidRDefault="00AC01A4" w:rsidP="00AC01A4">
      <w:pPr>
        <w:rPr>
          <w:rFonts w:ascii="Calibri" w:hAnsi="Calibri" w:cs="Calibri"/>
        </w:rPr>
      </w:pPr>
    </w:p>
    <w:p w14:paraId="357F6EFF" w14:textId="4E663C17" w:rsidR="00DF46DA" w:rsidRPr="000859D6" w:rsidRDefault="00DF46DA" w:rsidP="00AC01A4">
      <w:pPr>
        <w:pStyle w:val="Heading3"/>
        <w:rPr>
          <w:rFonts w:ascii="Calibri" w:hAnsi="Calibri" w:cs="Calibri"/>
        </w:rPr>
      </w:pPr>
      <w:bookmarkStart w:id="18" w:name="_Toc176425917"/>
      <w:r w:rsidRPr="000859D6">
        <w:rPr>
          <w:rFonts w:ascii="Calibri" w:hAnsi="Calibri" w:cs="Calibri"/>
        </w:rPr>
        <w:t>Health advice</w:t>
      </w:r>
      <w:bookmarkEnd w:id="18"/>
      <w:r w:rsidRPr="000859D6">
        <w:rPr>
          <w:rFonts w:ascii="Calibri" w:hAnsi="Calibri" w:cs="Calibri"/>
        </w:rPr>
        <w:t xml:space="preserve"> </w:t>
      </w:r>
    </w:p>
    <w:p w14:paraId="25F61D91" w14:textId="232237F3" w:rsidR="00AC01A4" w:rsidRPr="000859D6" w:rsidRDefault="00AC01A4" w:rsidP="00AC01A4">
      <w:pPr>
        <w:rPr>
          <w:rFonts w:ascii="Calibri" w:hAnsi="Calibri" w:cs="Calibri"/>
        </w:rPr>
      </w:pPr>
      <w:r w:rsidRPr="000859D6">
        <w:rPr>
          <w:rFonts w:ascii="Calibri" w:hAnsi="Calibri" w:cs="Calibri"/>
        </w:rPr>
        <w:t>The NHS website has lots of information about being healthy during and after your pregnancy. This includes details about which vitamins to take, the best food to eat (and avoid)</w:t>
      </w:r>
      <w:r w:rsidR="005C363D" w:rsidRPr="000859D6">
        <w:rPr>
          <w:rFonts w:ascii="Calibri" w:hAnsi="Calibri" w:cs="Calibri"/>
        </w:rPr>
        <w:t xml:space="preserve">, and information on activities which are ok during pregnancy. The link to their website is </w:t>
      </w:r>
      <w:hyperlink r:id="rId18" w:history="1">
        <w:r w:rsidR="005C363D" w:rsidRPr="000859D6">
          <w:rPr>
            <w:rStyle w:val="Hyperlink"/>
            <w:rFonts w:ascii="Calibri" w:hAnsi="Calibri" w:cs="Calibri"/>
          </w:rPr>
          <w:t>Health things you should know in pregnancy - NHS (www.nhs.uk)</w:t>
        </w:r>
      </w:hyperlink>
    </w:p>
    <w:p w14:paraId="5CEA4562" w14:textId="77777777" w:rsidR="00DF46DA" w:rsidRPr="000859D6" w:rsidRDefault="00DF46DA" w:rsidP="00DF46DA">
      <w:pPr>
        <w:rPr>
          <w:rFonts w:ascii="Calibri" w:hAnsi="Calibri" w:cs="Calibri"/>
        </w:rPr>
      </w:pPr>
    </w:p>
    <w:p w14:paraId="6F8C24C1" w14:textId="30A71411" w:rsidR="00DF46DA" w:rsidRPr="000859D6" w:rsidRDefault="00DF46DA" w:rsidP="00DF46DA">
      <w:pPr>
        <w:pStyle w:val="Heading2"/>
        <w:rPr>
          <w:rFonts w:ascii="Calibri" w:hAnsi="Calibri" w:cs="Calibri"/>
        </w:rPr>
      </w:pPr>
      <w:bookmarkStart w:id="19" w:name="_Toc176425918"/>
      <w:r w:rsidRPr="000859D6">
        <w:rPr>
          <w:rFonts w:ascii="Calibri" w:hAnsi="Calibri" w:cs="Calibri"/>
        </w:rPr>
        <w:t>Practical Advice and Support</w:t>
      </w:r>
      <w:bookmarkEnd w:id="19"/>
    </w:p>
    <w:p w14:paraId="2416CB0F" w14:textId="77777777" w:rsidR="00DF46DA" w:rsidRPr="000859D6" w:rsidRDefault="00DF46DA" w:rsidP="00644635">
      <w:pPr>
        <w:pStyle w:val="Heading3"/>
        <w:rPr>
          <w:rFonts w:ascii="Calibri" w:hAnsi="Calibri" w:cs="Calibri"/>
        </w:rPr>
      </w:pPr>
      <w:bookmarkStart w:id="20" w:name="_Toc176425919"/>
      <w:r w:rsidRPr="000859D6">
        <w:rPr>
          <w:rFonts w:ascii="Calibri" w:hAnsi="Calibri" w:cs="Calibri"/>
        </w:rPr>
        <w:t>Freebies</w:t>
      </w:r>
      <w:bookmarkEnd w:id="20"/>
    </w:p>
    <w:p w14:paraId="7618DE56" w14:textId="051A8437" w:rsidR="00644635" w:rsidRPr="000859D6" w:rsidRDefault="0024512C" w:rsidP="00644635">
      <w:pPr>
        <w:rPr>
          <w:rFonts w:ascii="Calibri" w:hAnsi="Calibri" w:cs="Calibri"/>
        </w:rPr>
      </w:pPr>
      <w:r w:rsidRPr="000859D6">
        <w:rPr>
          <w:rFonts w:ascii="Calibri" w:hAnsi="Calibri" w:cs="Calibri"/>
        </w:rPr>
        <w:t xml:space="preserve">A few years ago, </w:t>
      </w:r>
      <w:r w:rsidR="007B26A2" w:rsidRPr="000859D6">
        <w:rPr>
          <w:rFonts w:ascii="Calibri" w:hAnsi="Calibri" w:cs="Calibri"/>
        </w:rPr>
        <w:t>people</w:t>
      </w:r>
      <w:r w:rsidRPr="000859D6">
        <w:rPr>
          <w:rFonts w:ascii="Calibri" w:hAnsi="Calibri" w:cs="Calibri"/>
        </w:rPr>
        <w:t xml:space="preserve"> used to receive a “Bounty” pack after the birth of </w:t>
      </w:r>
      <w:r w:rsidR="007B26A2" w:rsidRPr="000859D6">
        <w:rPr>
          <w:rFonts w:ascii="Calibri" w:hAnsi="Calibri" w:cs="Calibri"/>
        </w:rPr>
        <w:t>a</w:t>
      </w:r>
      <w:r w:rsidRPr="000859D6">
        <w:rPr>
          <w:rFonts w:ascii="Calibri" w:hAnsi="Calibri" w:cs="Calibri"/>
        </w:rPr>
        <w:t xml:space="preserve"> child. This has now stopped, but there are many other websites offering free or discounted mother and baby items. Below are just a handful, but a google search will reveal many more:</w:t>
      </w:r>
    </w:p>
    <w:p w14:paraId="5E3BC969" w14:textId="77777777" w:rsidR="0024512C" w:rsidRPr="000859D6" w:rsidRDefault="00C53EEE" w:rsidP="0024512C">
      <w:pPr>
        <w:pStyle w:val="ListParagraph"/>
        <w:numPr>
          <w:ilvl w:val="1"/>
          <w:numId w:val="3"/>
        </w:numPr>
        <w:tabs>
          <w:tab w:val="left" w:pos="1365"/>
        </w:tabs>
        <w:rPr>
          <w:rFonts w:ascii="Calibri" w:hAnsi="Calibri" w:cs="Calibri"/>
          <w:lang w:val="en-US"/>
        </w:rPr>
      </w:pPr>
      <w:hyperlink r:id="rId19" w:history="1">
        <w:r w:rsidR="0024512C" w:rsidRPr="000859D6">
          <w:rPr>
            <w:rStyle w:val="Hyperlink"/>
            <w:rFonts w:ascii="Calibri" w:hAnsi="Calibri" w:cs="Calibri"/>
          </w:rPr>
          <w:t>Free Baby Stuff | Free Baby Samples | Born Gifted</w:t>
        </w:r>
      </w:hyperlink>
    </w:p>
    <w:p w14:paraId="36AA9849" w14:textId="77777777" w:rsidR="0024512C" w:rsidRPr="000859D6" w:rsidRDefault="00C53EEE" w:rsidP="0024512C">
      <w:pPr>
        <w:pStyle w:val="ListParagraph"/>
        <w:numPr>
          <w:ilvl w:val="1"/>
          <w:numId w:val="3"/>
        </w:numPr>
        <w:tabs>
          <w:tab w:val="left" w:pos="1365"/>
        </w:tabs>
        <w:rPr>
          <w:rFonts w:ascii="Calibri" w:hAnsi="Calibri" w:cs="Calibri"/>
          <w:lang w:val="en-US"/>
        </w:rPr>
      </w:pPr>
      <w:hyperlink r:id="rId20" w:history="1">
        <w:r w:rsidR="0024512C" w:rsidRPr="000859D6">
          <w:rPr>
            <w:rStyle w:val="Hyperlink"/>
            <w:rFonts w:ascii="Calibri" w:hAnsi="Calibri" w:cs="Calibri"/>
          </w:rPr>
          <w:t>Free Baby Samples &amp; Baby Stuff | Magic Freebies (magicfreebiesuk.co.uk)</w:t>
        </w:r>
      </w:hyperlink>
    </w:p>
    <w:p w14:paraId="49A10BE0" w14:textId="77777777" w:rsidR="0024512C" w:rsidRPr="000859D6" w:rsidRDefault="00C53EEE" w:rsidP="0024512C">
      <w:pPr>
        <w:pStyle w:val="ListParagraph"/>
        <w:numPr>
          <w:ilvl w:val="1"/>
          <w:numId w:val="3"/>
        </w:numPr>
        <w:tabs>
          <w:tab w:val="left" w:pos="1365"/>
        </w:tabs>
        <w:rPr>
          <w:rFonts w:ascii="Calibri" w:hAnsi="Calibri" w:cs="Calibri"/>
          <w:lang w:val="en-US"/>
        </w:rPr>
      </w:pPr>
      <w:hyperlink r:id="rId21" w:history="1">
        <w:r w:rsidR="0024512C" w:rsidRPr="000859D6">
          <w:rPr>
            <w:rStyle w:val="Hyperlink"/>
            <w:rFonts w:ascii="Calibri" w:hAnsi="Calibri" w:cs="Calibri"/>
          </w:rPr>
          <w:t>Get the Emma's Diary FREE gift packs full of free baby stuff | Emma's Diary (emmasdiary.co.uk)</w:t>
        </w:r>
      </w:hyperlink>
    </w:p>
    <w:p w14:paraId="425164AB" w14:textId="77777777" w:rsidR="0024512C" w:rsidRPr="000859D6" w:rsidRDefault="00C53EEE" w:rsidP="0024512C">
      <w:pPr>
        <w:pStyle w:val="ListParagraph"/>
        <w:numPr>
          <w:ilvl w:val="1"/>
          <w:numId w:val="3"/>
        </w:numPr>
        <w:tabs>
          <w:tab w:val="left" w:pos="1365"/>
        </w:tabs>
        <w:rPr>
          <w:rFonts w:ascii="Calibri" w:hAnsi="Calibri" w:cs="Calibri"/>
          <w:lang w:val="en-US"/>
        </w:rPr>
      </w:pPr>
      <w:hyperlink r:id="rId22" w:history="1">
        <w:r w:rsidR="0024512C" w:rsidRPr="000859D6">
          <w:rPr>
            <w:rStyle w:val="Hyperlink"/>
            <w:rFonts w:ascii="Calibri" w:hAnsi="Calibri" w:cs="Calibri"/>
          </w:rPr>
          <w:t>Registration | Nestlé SMA (smababy.co.uk)</w:t>
        </w:r>
      </w:hyperlink>
    </w:p>
    <w:p w14:paraId="478FDB39" w14:textId="77777777" w:rsidR="0024512C" w:rsidRPr="000859D6" w:rsidRDefault="00C53EEE" w:rsidP="0024512C">
      <w:pPr>
        <w:pStyle w:val="ListParagraph"/>
        <w:numPr>
          <w:ilvl w:val="1"/>
          <w:numId w:val="3"/>
        </w:numPr>
        <w:tabs>
          <w:tab w:val="left" w:pos="1365"/>
        </w:tabs>
        <w:rPr>
          <w:rFonts w:ascii="Calibri" w:hAnsi="Calibri" w:cs="Calibri"/>
          <w:lang w:val="en-US"/>
        </w:rPr>
      </w:pPr>
      <w:hyperlink r:id="rId23" w:history="1">
        <w:r w:rsidR="0024512C" w:rsidRPr="000859D6">
          <w:rPr>
            <w:rStyle w:val="Hyperlink"/>
            <w:rFonts w:ascii="Calibri" w:hAnsi="Calibri" w:cs="Calibri"/>
          </w:rPr>
          <w:t>Baby Freebies: All the Free Baby Stuff You Can Claim in the UK (couponqueen.co.uk)</w:t>
        </w:r>
      </w:hyperlink>
    </w:p>
    <w:p w14:paraId="007EA4CB" w14:textId="77777777" w:rsidR="00644635" w:rsidRPr="000859D6" w:rsidRDefault="00644635" w:rsidP="00644635">
      <w:pPr>
        <w:rPr>
          <w:rFonts w:ascii="Calibri" w:hAnsi="Calibri" w:cs="Calibri"/>
        </w:rPr>
      </w:pPr>
    </w:p>
    <w:p w14:paraId="5E37F451" w14:textId="2C336076" w:rsidR="00DF46DA" w:rsidRPr="000859D6" w:rsidRDefault="00DF46DA" w:rsidP="00644635">
      <w:pPr>
        <w:pStyle w:val="Heading3"/>
        <w:rPr>
          <w:rFonts w:ascii="Calibri" w:hAnsi="Calibri" w:cs="Calibri"/>
        </w:rPr>
      </w:pPr>
      <w:bookmarkStart w:id="21" w:name="_Toc176425920"/>
      <w:r w:rsidRPr="000859D6">
        <w:rPr>
          <w:rFonts w:ascii="Calibri" w:hAnsi="Calibri" w:cs="Calibri"/>
        </w:rPr>
        <w:lastRenderedPageBreak/>
        <w:t xml:space="preserve">Packing </w:t>
      </w:r>
      <w:r w:rsidR="00644635" w:rsidRPr="000859D6">
        <w:rPr>
          <w:rFonts w:ascii="Calibri" w:hAnsi="Calibri" w:cs="Calibri"/>
        </w:rPr>
        <w:t xml:space="preserve">your </w:t>
      </w:r>
      <w:r w:rsidRPr="000859D6">
        <w:rPr>
          <w:rFonts w:ascii="Calibri" w:hAnsi="Calibri" w:cs="Calibri"/>
        </w:rPr>
        <w:t>hospital bag</w:t>
      </w:r>
      <w:bookmarkEnd w:id="21"/>
    </w:p>
    <w:p w14:paraId="332E2AA6" w14:textId="16A774FB" w:rsidR="00085C01" w:rsidRPr="000859D6" w:rsidRDefault="00085C01" w:rsidP="00085C01">
      <w:pPr>
        <w:rPr>
          <w:rFonts w:ascii="Calibri" w:hAnsi="Calibri" w:cs="Calibri"/>
        </w:rPr>
      </w:pPr>
      <w:r w:rsidRPr="000859D6">
        <w:rPr>
          <w:rFonts w:ascii="Calibri" w:hAnsi="Calibri" w:cs="Calibri"/>
        </w:rPr>
        <w:t xml:space="preserve">It can be easy to forget everything that you need to take to hospital with you when you go into labour, so the NHS recommend that you pack your hospital bag around 3-4 weeks before your due date, in case you go into labour early. </w:t>
      </w:r>
    </w:p>
    <w:p w14:paraId="34FAA480" w14:textId="5B417489" w:rsidR="00085C01" w:rsidRPr="000859D6" w:rsidRDefault="00085C01" w:rsidP="00085C01">
      <w:pPr>
        <w:rPr>
          <w:rFonts w:ascii="Calibri" w:hAnsi="Calibri" w:cs="Calibri"/>
        </w:rPr>
      </w:pPr>
      <w:r w:rsidRPr="000859D6">
        <w:rPr>
          <w:rFonts w:ascii="Calibri" w:hAnsi="Calibri" w:cs="Calibri"/>
        </w:rPr>
        <w:t>Below is a list of things which they recommend you take with you:</w:t>
      </w:r>
    </w:p>
    <w:p w14:paraId="48C56FA0"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your birth plan and hospital notes</w:t>
      </w:r>
    </w:p>
    <w:p w14:paraId="5958349A"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something loose and comfortable to wear during labour that does not restrict you from moving around or make you too hot</w:t>
      </w:r>
    </w:p>
    <w:p w14:paraId="27E6CBDE" w14:textId="15C46A8C"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 xml:space="preserve">loose comfortable clothes to wear during the day and when leaving the hospital. If you are planning on breast </w:t>
      </w:r>
      <w:r w:rsidR="007B26A2" w:rsidRPr="000859D6">
        <w:rPr>
          <w:rFonts w:ascii="Calibri" w:hAnsi="Calibri" w:cs="Calibri"/>
        </w:rPr>
        <w:t>feeding,</w:t>
      </w:r>
      <w:r w:rsidRPr="000859D6">
        <w:rPr>
          <w:rFonts w:ascii="Calibri" w:hAnsi="Calibri" w:cs="Calibri"/>
        </w:rPr>
        <w:t xml:space="preserve"> then you may wish to pack tops or nighties which button at the front</w:t>
      </w:r>
    </w:p>
    <w:p w14:paraId="19B90A5D"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dressing gown and slippers</w:t>
      </w:r>
    </w:p>
    <w:p w14:paraId="5C27C7E8" w14:textId="5B607E65"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comfortable and supportive bras, including nursing bras if you're planning to breastfeed</w:t>
      </w:r>
    </w:p>
    <w:p w14:paraId="7D2CFB53"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breast pads</w:t>
      </w:r>
    </w:p>
    <w:p w14:paraId="41B29C82" w14:textId="5304891D"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super-absorbent period or maternity pads</w:t>
      </w:r>
    </w:p>
    <w:p w14:paraId="7C2AFCB7" w14:textId="5ECDEC53"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 xml:space="preserve">spare underwear </w:t>
      </w:r>
    </w:p>
    <w:p w14:paraId="182E025A"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your washbag with a toothbrush, hairbrush, flannel, soap, lip balm, deodorant, hair ties and other toiletries</w:t>
      </w:r>
    </w:p>
    <w:p w14:paraId="49925D2C" w14:textId="03C5B258"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books, magazines, music or podcasts</w:t>
      </w:r>
    </w:p>
    <w:p w14:paraId="0EBE5544" w14:textId="7F070519"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healthy snacks and drinks for you and your partner</w:t>
      </w:r>
    </w:p>
    <w:p w14:paraId="59745E25"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a TENS machine if you intend to use one</w:t>
      </w:r>
    </w:p>
    <w:p w14:paraId="604C873C" w14:textId="77777777" w:rsidR="00085C01" w:rsidRPr="000859D6" w:rsidRDefault="00085C01" w:rsidP="00085C01">
      <w:pPr>
        <w:pStyle w:val="ListParagraph"/>
        <w:numPr>
          <w:ilvl w:val="0"/>
          <w:numId w:val="5"/>
        </w:numPr>
        <w:rPr>
          <w:rFonts w:ascii="Calibri" w:hAnsi="Calibri" w:cs="Calibri"/>
        </w:rPr>
      </w:pPr>
      <w:r w:rsidRPr="000859D6">
        <w:rPr>
          <w:rFonts w:ascii="Calibri" w:hAnsi="Calibri" w:cs="Calibri"/>
        </w:rPr>
        <w:t>any medicines you're taking</w:t>
      </w:r>
    </w:p>
    <w:p w14:paraId="790545D0" w14:textId="77777777" w:rsidR="00085C01" w:rsidRPr="000859D6" w:rsidRDefault="00085C01" w:rsidP="00085C01">
      <w:pPr>
        <w:rPr>
          <w:rFonts w:ascii="Calibri" w:hAnsi="Calibri" w:cs="Calibri"/>
        </w:rPr>
      </w:pPr>
    </w:p>
    <w:p w14:paraId="72ECE1CF" w14:textId="735AAF55" w:rsidR="00085C01" w:rsidRPr="000859D6" w:rsidRDefault="00085C01" w:rsidP="00085C01">
      <w:pPr>
        <w:rPr>
          <w:rFonts w:ascii="Calibri" w:hAnsi="Calibri" w:cs="Calibri"/>
        </w:rPr>
      </w:pPr>
      <w:r w:rsidRPr="000859D6">
        <w:rPr>
          <w:rFonts w:ascii="Calibri" w:hAnsi="Calibri" w:cs="Calibri"/>
        </w:rPr>
        <w:t>For the baby, you might want to pack:</w:t>
      </w:r>
    </w:p>
    <w:p w14:paraId="7EBB4921" w14:textId="77777777" w:rsidR="00085C01" w:rsidRPr="000859D6" w:rsidRDefault="00085C01" w:rsidP="00085C01">
      <w:pPr>
        <w:pStyle w:val="ListParagraph"/>
        <w:numPr>
          <w:ilvl w:val="0"/>
          <w:numId w:val="6"/>
        </w:numPr>
        <w:rPr>
          <w:rFonts w:ascii="Calibri" w:hAnsi="Calibri" w:cs="Calibri"/>
        </w:rPr>
      </w:pPr>
      <w:r w:rsidRPr="000859D6">
        <w:rPr>
          <w:rFonts w:ascii="Calibri" w:hAnsi="Calibri" w:cs="Calibri"/>
        </w:rPr>
        <w:t>bodysuits, vests and sleepsuits</w:t>
      </w:r>
    </w:p>
    <w:p w14:paraId="71F16E6C" w14:textId="77777777" w:rsidR="00085C01" w:rsidRPr="000859D6" w:rsidRDefault="00085C01" w:rsidP="00085C01">
      <w:pPr>
        <w:pStyle w:val="ListParagraph"/>
        <w:numPr>
          <w:ilvl w:val="0"/>
          <w:numId w:val="6"/>
        </w:numPr>
        <w:rPr>
          <w:rFonts w:ascii="Calibri" w:hAnsi="Calibri" w:cs="Calibri"/>
        </w:rPr>
      </w:pPr>
      <w:r w:rsidRPr="000859D6">
        <w:rPr>
          <w:rFonts w:ascii="Calibri" w:hAnsi="Calibri" w:cs="Calibri"/>
        </w:rPr>
        <w:t>an outfit for going home in</w:t>
      </w:r>
    </w:p>
    <w:p w14:paraId="562613C1" w14:textId="77777777" w:rsidR="00085C01" w:rsidRPr="000859D6" w:rsidRDefault="00085C01" w:rsidP="00085C01">
      <w:pPr>
        <w:pStyle w:val="ListParagraph"/>
        <w:numPr>
          <w:ilvl w:val="0"/>
          <w:numId w:val="6"/>
        </w:numPr>
        <w:rPr>
          <w:rFonts w:ascii="Calibri" w:hAnsi="Calibri" w:cs="Calibri"/>
        </w:rPr>
      </w:pPr>
      <w:r w:rsidRPr="000859D6">
        <w:rPr>
          <w:rFonts w:ascii="Calibri" w:hAnsi="Calibri" w:cs="Calibri"/>
        </w:rPr>
        <w:t>a hat, scratch mittens and socks or booties</w:t>
      </w:r>
    </w:p>
    <w:p w14:paraId="0DD0A9F5" w14:textId="77777777" w:rsidR="00085C01" w:rsidRPr="000859D6" w:rsidRDefault="00085C01" w:rsidP="00085C01">
      <w:pPr>
        <w:pStyle w:val="ListParagraph"/>
        <w:numPr>
          <w:ilvl w:val="0"/>
          <w:numId w:val="6"/>
        </w:numPr>
        <w:rPr>
          <w:rFonts w:ascii="Calibri" w:hAnsi="Calibri" w:cs="Calibri"/>
        </w:rPr>
      </w:pPr>
      <w:r w:rsidRPr="000859D6">
        <w:rPr>
          <w:rFonts w:ascii="Calibri" w:hAnsi="Calibri" w:cs="Calibri"/>
        </w:rPr>
        <w:t>plenty of nappies</w:t>
      </w:r>
    </w:p>
    <w:p w14:paraId="1914E37D" w14:textId="77777777" w:rsidR="00085C01" w:rsidRPr="000859D6" w:rsidRDefault="00085C01" w:rsidP="00085C01">
      <w:pPr>
        <w:pStyle w:val="ListParagraph"/>
        <w:numPr>
          <w:ilvl w:val="0"/>
          <w:numId w:val="6"/>
        </w:numPr>
        <w:rPr>
          <w:rFonts w:ascii="Calibri" w:hAnsi="Calibri" w:cs="Calibri"/>
        </w:rPr>
      </w:pPr>
      <w:r w:rsidRPr="000859D6">
        <w:rPr>
          <w:rFonts w:ascii="Calibri" w:hAnsi="Calibri" w:cs="Calibri"/>
        </w:rPr>
        <w:t>a shawl or blanket</w:t>
      </w:r>
    </w:p>
    <w:p w14:paraId="5167F0D3" w14:textId="77777777" w:rsidR="00085C01" w:rsidRPr="000859D6" w:rsidRDefault="00085C01" w:rsidP="00085C01">
      <w:pPr>
        <w:pStyle w:val="ListParagraph"/>
        <w:numPr>
          <w:ilvl w:val="0"/>
          <w:numId w:val="6"/>
        </w:numPr>
        <w:rPr>
          <w:rFonts w:ascii="Calibri" w:hAnsi="Calibri" w:cs="Calibri"/>
        </w:rPr>
      </w:pPr>
      <w:r w:rsidRPr="000859D6">
        <w:rPr>
          <w:rFonts w:ascii="Calibri" w:hAnsi="Calibri" w:cs="Calibri"/>
        </w:rPr>
        <w:t>muslin squares or bibs</w:t>
      </w:r>
    </w:p>
    <w:p w14:paraId="02ACD89D" w14:textId="33007759" w:rsidR="00F45A79" w:rsidRPr="000859D6" w:rsidRDefault="00F45A79" w:rsidP="00085C01">
      <w:pPr>
        <w:pStyle w:val="ListParagraph"/>
        <w:numPr>
          <w:ilvl w:val="0"/>
          <w:numId w:val="6"/>
        </w:numPr>
        <w:rPr>
          <w:rFonts w:ascii="Calibri" w:hAnsi="Calibri" w:cs="Calibri"/>
        </w:rPr>
      </w:pPr>
      <w:r w:rsidRPr="000859D6">
        <w:rPr>
          <w:rFonts w:ascii="Calibri" w:hAnsi="Calibri" w:cs="Calibri"/>
        </w:rPr>
        <w:t>baby formula and bottles (some NHS hospitals do not provide formula milk so you will need to take your own – you can buy pre-made formula to use during your hospital stay)</w:t>
      </w:r>
    </w:p>
    <w:p w14:paraId="1B381ABC" w14:textId="1B8EB442" w:rsidR="00644635" w:rsidRPr="000859D6" w:rsidRDefault="00085C01" w:rsidP="00085C01">
      <w:pPr>
        <w:pStyle w:val="ListParagraph"/>
        <w:numPr>
          <w:ilvl w:val="0"/>
          <w:numId w:val="6"/>
        </w:numPr>
        <w:rPr>
          <w:rFonts w:ascii="Calibri" w:hAnsi="Calibri" w:cs="Calibri"/>
        </w:rPr>
      </w:pPr>
      <w:r w:rsidRPr="000859D6">
        <w:rPr>
          <w:rFonts w:ascii="Calibri" w:hAnsi="Calibri" w:cs="Calibri"/>
        </w:rPr>
        <w:t>a car seat for the trip home</w:t>
      </w:r>
    </w:p>
    <w:p w14:paraId="3BA95B9A" w14:textId="77777777" w:rsidR="00644635" w:rsidRPr="000859D6" w:rsidRDefault="00644635" w:rsidP="00644635">
      <w:pPr>
        <w:rPr>
          <w:rFonts w:ascii="Calibri" w:hAnsi="Calibri" w:cs="Calibri"/>
        </w:rPr>
      </w:pPr>
    </w:p>
    <w:p w14:paraId="1FB6932A" w14:textId="3B415597" w:rsidR="007B26A2" w:rsidRPr="000859D6" w:rsidRDefault="007B26A2" w:rsidP="007B26A2">
      <w:pPr>
        <w:pStyle w:val="Heading3"/>
        <w:rPr>
          <w:rFonts w:ascii="Calibri" w:hAnsi="Calibri" w:cs="Calibri"/>
        </w:rPr>
      </w:pPr>
      <w:bookmarkStart w:id="22" w:name="_Toc176425921"/>
      <w:r w:rsidRPr="000859D6">
        <w:rPr>
          <w:rFonts w:ascii="Calibri" w:hAnsi="Calibri" w:cs="Calibri"/>
        </w:rPr>
        <w:t>Registering the birth of your child</w:t>
      </w:r>
      <w:bookmarkEnd w:id="22"/>
    </w:p>
    <w:p w14:paraId="6CA9A754" w14:textId="77777777" w:rsidR="007B26A2" w:rsidRPr="000859D6" w:rsidRDefault="007B26A2" w:rsidP="00644635">
      <w:pPr>
        <w:rPr>
          <w:rFonts w:ascii="Calibri" w:hAnsi="Calibri" w:cs="Calibri"/>
        </w:rPr>
      </w:pPr>
      <w:r w:rsidRPr="000859D6">
        <w:rPr>
          <w:rFonts w:ascii="Calibri" w:hAnsi="Calibri" w:cs="Calibri"/>
        </w:rPr>
        <w:t xml:space="preserve">You will need to register the birth of your baby within 42 days of birth. You will need to do this in the same area that the baby was born in. To find out how to do this and the location of the registry office click this link: </w:t>
      </w:r>
    </w:p>
    <w:p w14:paraId="69D17AB6" w14:textId="328D7E90" w:rsidR="007B26A2" w:rsidRPr="000859D6" w:rsidRDefault="00C53EEE" w:rsidP="00644635">
      <w:pPr>
        <w:rPr>
          <w:rFonts w:ascii="Calibri" w:hAnsi="Calibri" w:cs="Calibri"/>
        </w:rPr>
      </w:pPr>
      <w:hyperlink w:history="1">
        <w:r w:rsidR="007B26A2" w:rsidRPr="000859D6">
          <w:rPr>
            <w:rStyle w:val="Hyperlink"/>
            <w:rFonts w:ascii="Calibri" w:hAnsi="Calibri" w:cs="Calibri"/>
          </w:rPr>
          <w:t>Register a birth: Overview - GOV.UK (www.gov.uk)</w:t>
        </w:r>
      </w:hyperlink>
    </w:p>
    <w:p w14:paraId="22DCD55D" w14:textId="77777777" w:rsidR="007B26A2" w:rsidRPr="000859D6" w:rsidRDefault="007B26A2" w:rsidP="00644635">
      <w:pPr>
        <w:rPr>
          <w:rFonts w:ascii="Calibri" w:hAnsi="Calibri" w:cs="Calibri"/>
        </w:rPr>
      </w:pPr>
    </w:p>
    <w:p w14:paraId="7FB79809" w14:textId="03D1CC9D" w:rsidR="00DF46DA" w:rsidRPr="000859D6" w:rsidRDefault="00DF46DA" w:rsidP="00644635">
      <w:pPr>
        <w:pStyle w:val="Heading3"/>
        <w:rPr>
          <w:rFonts w:ascii="Calibri" w:hAnsi="Calibri" w:cs="Calibri"/>
        </w:rPr>
      </w:pPr>
      <w:bookmarkStart w:id="23" w:name="_Toc176425922"/>
      <w:r w:rsidRPr="000859D6">
        <w:rPr>
          <w:rFonts w:ascii="Calibri" w:hAnsi="Calibri" w:cs="Calibri"/>
        </w:rPr>
        <w:t>How to apply for child benefit</w:t>
      </w:r>
      <w:bookmarkEnd w:id="23"/>
    </w:p>
    <w:p w14:paraId="4C1D32F1" w14:textId="747EC8C1" w:rsidR="00DF46DA" w:rsidRPr="000859D6" w:rsidRDefault="00BC58F3" w:rsidP="00DF46DA">
      <w:pPr>
        <w:rPr>
          <w:rFonts w:ascii="Calibri" w:hAnsi="Calibri" w:cs="Calibri"/>
        </w:rPr>
      </w:pPr>
      <w:r w:rsidRPr="000859D6">
        <w:rPr>
          <w:rFonts w:ascii="Calibri" w:hAnsi="Calibri" w:cs="Calibri"/>
        </w:rPr>
        <w:t>You can claim child benefit 48 hours after you have registered the birth of your baby. Child Benefit is paid at the higher rate for your first child, and then at the lower rate for any additional children. This is paid until the child is 16 (or under 20 but still in approved education). The person who claims the child benefit, whether it is you or your partner, will receive credits towards their state pension</w:t>
      </w:r>
      <w:r w:rsidR="00936469" w:rsidRPr="000859D6">
        <w:rPr>
          <w:rFonts w:ascii="Calibri" w:hAnsi="Calibri" w:cs="Calibri"/>
        </w:rPr>
        <w:t xml:space="preserve"> if they are not working</w:t>
      </w:r>
      <w:r w:rsidRPr="000859D6">
        <w:rPr>
          <w:rFonts w:ascii="Calibri" w:hAnsi="Calibri" w:cs="Calibri"/>
        </w:rPr>
        <w:t>.</w:t>
      </w:r>
      <w:r w:rsidR="00936469" w:rsidRPr="000859D6">
        <w:rPr>
          <w:rFonts w:ascii="Calibri" w:hAnsi="Calibri" w:cs="Calibri"/>
        </w:rPr>
        <w:t xml:space="preserve"> There is a financial cap where the eligibility rules of child benefit change. To find out more about child benefit and how to apply click this link </w:t>
      </w:r>
      <w:hyperlink r:id="rId24" w:history="1">
        <w:r w:rsidR="00936469" w:rsidRPr="000859D6">
          <w:rPr>
            <w:rStyle w:val="Hyperlink"/>
            <w:rFonts w:ascii="Calibri" w:hAnsi="Calibri" w:cs="Calibri"/>
          </w:rPr>
          <w:t>Child Benefit: How it works - GOV.UK (www.gov.uk)</w:t>
        </w:r>
      </w:hyperlink>
    </w:p>
    <w:p w14:paraId="5E93F470" w14:textId="77777777" w:rsidR="00DF46DA" w:rsidRPr="000859D6" w:rsidRDefault="00DF46DA" w:rsidP="00DF46DA">
      <w:pPr>
        <w:rPr>
          <w:rFonts w:ascii="Calibri" w:hAnsi="Calibri" w:cs="Calibri"/>
        </w:rPr>
      </w:pPr>
    </w:p>
    <w:p w14:paraId="690523C0" w14:textId="3B2A037F" w:rsidR="00DF46DA" w:rsidRPr="000859D6" w:rsidRDefault="00DF46DA" w:rsidP="00DF46DA">
      <w:pPr>
        <w:pStyle w:val="Heading1"/>
        <w:rPr>
          <w:rFonts w:ascii="Calibri" w:hAnsi="Calibri" w:cs="Calibri"/>
        </w:rPr>
      </w:pPr>
      <w:bookmarkStart w:id="24" w:name="_Toc176425923"/>
      <w:r w:rsidRPr="000859D6">
        <w:rPr>
          <w:rFonts w:ascii="Calibri" w:hAnsi="Calibri" w:cs="Calibri"/>
        </w:rPr>
        <w:t>During Maternity Leave</w:t>
      </w:r>
      <w:bookmarkEnd w:id="24"/>
    </w:p>
    <w:p w14:paraId="00272439" w14:textId="7B74C9EA" w:rsidR="00DF46DA" w:rsidRPr="000859D6" w:rsidRDefault="00F8528A" w:rsidP="00DF46DA">
      <w:pPr>
        <w:rPr>
          <w:rFonts w:ascii="Calibri" w:hAnsi="Calibri" w:cs="Calibri"/>
        </w:rPr>
      </w:pPr>
      <w:r w:rsidRPr="000859D6">
        <w:rPr>
          <w:rFonts w:ascii="Calibri" w:hAnsi="Calibri" w:cs="Calibri"/>
        </w:rPr>
        <w:t xml:space="preserve">Prior to starting maternity leave, you and your line manager should agree how and when you will keep in touch during your leave. This will just be an informal agreement between you both to check on your wellbeing and keep you up to date on any changes that have happened </w:t>
      </w:r>
      <w:r w:rsidR="00C53EEE">
        <w:rPr>
          <w:rFonts w:ascii="Calibri" w:hAnsi="Calibri" w:cs="Calibri"/>
        </w:rPr>
        <w:t>at work</w:t>
      </w:r>
      <w:r w:rsidRPr="000859D6">
        <w:rPr>
          <w:rFonts w:ascii="Calibri" w:hAnsi="Calibri" w:cs="Calibri"/>
        </w:rPr>
        <w:t xml:space="preserve"> while you are off. You may prefer not to be contacted while you are on maternity leave, and that is also fine.</w:t>
      </w:r>
    </w:p>
    <w:p w14:paraId="04AEB89B" w14:textId="77777777" w:rsidR="00F8528A" w:rsidRPr="000859D6" w:rsidRDefault="00F8528A" w:rsidP="00DF46DA">
      <w:pPr>
        <w:rPr>
          <w:rFonts w:ascii="Calibri" w:hAnsi="Calibri" w:cs="Calibri"/>
        </w:rPr>
      </w:pPr>
    </w:p>
    <w:p w14:paraId="64639762" w14:textId="10CDB826" w:rsidR="00DF46DA" w:rsidRPr="000859D6" w:rsidRDefault="00F8528A" w:rsidP="00DF46DA">
      <w:pPr>
        <w:pStyle w:val="Heading2"/>
        <w:rPr>
          <w:rFonts w:ascii="Calibri" w:hAnsi="Calibri" w:cs="Calibri"/>
        </w:rPr>
      </w:pPr>
      <w:bookmarkStart w:id="25" w:name="_Toc176425924"/>
      <w:r w:rsidRPr="000859D6">
        <w:rPr>
          <w:rFonts w:ascii="Calibri" w:hAnsi="Calibri" w:cs="Calibri"/>
        </w:rPr>
        <w:t>Keeping in Touch (</w:t>
      </w:r>
      <w:r w:rsidR="00DF46DA" w:rsidRPr="000859D6">
        <w:rPr>
          <w:rFonts w:ascii="Calibri" w:hAnsi="Calibri" w:cs="Calibri"/>
        </w:rPr>
        <w:t>KIT</w:t>
      </w:r>
      <w:r w:rsidRPr="000859D6">
        <w:rPr>
          <w:rFonts w:ascii="Calibri" w:hAnsi="Calibri" w:cs="Calibri"/>
        </w:rPr>
        <w:t>)</w:t>
      </w:r>
      <w:r w:rsidR="00DF46DA" w:rsidRPr="000859D6">
        <w:rPr>
          <w:rFonts w:ascii="Calibri" w:hAnsi="Calibri" w:cs="Calibri"/>
        </w:rPr>
        <w:t xml:space="preserve"> days</w:t>
      </w:r>
      <w:bookmarkEnd w:id="25"/>
    </w:p>
    <w:p w14:paraId="0CFA2EF3" w14:textId="52C3E9E7" w:rsidR="00DF46DA" w:rsidRPr="000859D6" w:rsidRDefault="00F8528A" w:rsidP="00DF46DA">
      <w:pPr>
        <w:rPr>
          <w:rFonts w:ascii="Calibri" w:hAnsi="Calibri" w:cs="Calibri"/>
        </w:rPr>
      </w:pPr>
      <w:r w:rsidRPr="000859D6">
        <w:rPr>
          <w:rFonts w:ascii="Calibri" w:hAnsi="Calibri" w:cs="Calibri"/>
        </w:rPr>
        <w:t xml:space="preserve">You are allowed to work up to 10 KIT days during your maternity leave. You do not have to, and equally we do not have to provide them. This will be for you and your line manager to discuss. These can be training days, or just days </w:t>
      </w:r>
      <w:r w:rsidR="003F503F" w:rsidRPr="000859D6">
        <w:rPr>
          <w:rFonts w:ascii="Calibri" w:hAnsi="Calibri" w:cs="Calibri"/>
        </w:rPr>
        <w:t>that</w:t>
      </w:r>
      <w:r w:rsidRPr="000859D6">
        <w:rPr>
          <w:rFonts w:ascii="Calibri" w:hAnsi="Calibri" w:cs="Calibri"/>
        </w:rPr>
        <w:t xml:space="preserve"> you want to meet your line manager to discuss your return to work etc.</w:t>
      </w:r>
    </w:p>
    <w:p w14:paraId="44D9183A" w14:textId="6E20CCBD" w:rsidR="00F8528A" w:rsidRPr="000859D6" w:rsidRDefault="00F8528A" w:rsidP="00DF46DA">
      <w:pPr>
        <w:rPr>
          <w:rFonts w:ascii="Calibri" w:hAnsi="Calibri" w:cs="Calibri"/>
        </w:rPr>
      </w:pPr>
      <w:r w:rsidRPr="000859D6">
        <w:rPr>
          <w:rFonts w:ascii="Calibri" w:hAnsi="Calibri" w:cs="Calibri"/>
        </w:rPr>
        <w:t>If you and your partner decide to have shared parental leave, then you will be allowed 20 KIT days between you, to distribute how you wish.</w:t>
      </w:r>
    </w:p>
    <w:p w14:paraId="7E992EED" w14:textId="1D4D4B22" w:rsidR="00DF46DA" w:rsidRPr="000859D6" w:rsidRDefault="00F8528A" w:rsidP="00DF46DA">
      <w:pPr>
        <w:rPr>
          <w:rFonts w:ascii="Calibri" w:hAnsi="Calibri" w:cs="Calibri"/>
        </w:rPr>
      </w:pPr>
      <w:r w:rsidRPr="000859D6">
        <w:rPr>
          <w:rFonts w:ascii="Calibri" w:hAnsi="Calibri" w:cs="Calibri"/>
        </w:rPr>
        <w:t xml:space="preserve">You will be paid your normal rate of pay if you work a </w:t>
      </w:r>
      <w:r w:rsidR="000B19DA" w:rsidRPr="000859D6">
        <w:rPr>
          <w:rFonts w:ascii="Calibri" w:hAnsi="Calibri" w:cs="Calibri"/>
        </w:rPr>
        <w:t>KIT Day</w:t>
      </w:r>
      <w:r w:rsidRPr="000859D6">
        <w:rPr>
          <w:rFonts w:ascii="Calibri" w:hAnsi="Calibri" w:cs="Calibri"/>
        </w:rPr>
        <w:t xml:space="preserve">. </w:t>
      </w:r>
      <w:commentRangeStart w:id="26"/>
      <w:r w:rsidRPr="000859D6">
        <w:rPr>
          <w:rFonts w:ascii="Calibri" w:hAnsi="Calibri" w:cs="Calibri"/>
        </w:rPr>
        <w:t xml:space="preserve">If you work a </w:t>
      </w:r>
      <w:r w:rsidR="000B19DA" w:rsidRPr="000859D6">
        <w:rPr>
          <w:rFonts w:ascii="Calibri" w:hAnsi="Calibri" w:cs="Calibri"/>
        </w:rPr>
        <w:t>KIT Day</w:t>
      </w:r>
      <w:r w:rsidRPr="000859D6">
        <w:rPr>
          <w:rFonts w:ascii="Calibri" w:hAnsi="Calibri" w:cs="Calibri"/>
        </w:rPr>
        <w:t xml:space="preserve"> during the period of your leave that is already at full pay, then you will not receive an additional day’s pay on top of that, as you cannot earn more than usual whilst on maternity leave</w:t>
      </w:r>
      <w:commentRangeEnd w:id="26"/>
      <w:r w:rsidR="00C53EEE">
        <w:rPr>
          <w:rStyle w:val="CommentReference"/>
        </w:rPr>
        <w:commentReference w:id="26"/>
      </w:r>
      <w:r w:rsidRPr="000859D6">
        <w:rPr>
          <w:rFonts w:ascii="Calibri" w:hAnsi="Calibri" w:cs="Calibri"/>
        </w:rPr>
        <w:t xml:space="preserve">. If you decide to work your </w:t>
      </w:r>
      <w:r w:rsidR="000B19DA" w:rsidRPr="000859D6">
        <w:rPr>
          <w:rFonts w:ascii="Calibri" w:hAnsi="Calibri" w:cs="Calibri"/>
        </w:rPr>
        <w:t>KIT Day</w:t>
      </w:r>
      <w:r w:rsidRPr="000859D6">
        <w:rPr>
          <w:rFonts w:ascii="Calibri" w:hAnsi="Calibri" w:cs="Calibri"/>
        </w:rPr>
        <w:t xml:space="preserve"> during the period which is at SMP rate, then you will receive the difference between a normal day’s pay and the SMP rate, to give your full daily rate. If you are in your unpaid maternity leave period, then you will receive full pay for each </w:t>
      </w:r>
      <w:r w:rsidR="000B19DA" w:rsidRPr="000859D6">
        <w:rPr>
          <w:rFonts w:ascii="Calibri" w:hAnsi="Calibri" w:cs="Calibri"/>
        </w:rPr>
        <w:t>KIT Day</w:t>
      </w:r>
      <w:r w:rsidRPr="000859D6">
        <w:rPr>
          <w:rFonts w:ascii="Calibri" w:hAnsi="Calibri" w:cs="Calibri"/>
        </w:rPr>
        <w:t xml:space="preserve"> that you work. </w:t>
      </w:r>
      <w:r w:rsidR="003F503F" w:rsidRPr="000859D6">
        <w:rPr>
          <w:rFonts w:ascii="Calibri" w:hAnsi="Calibri" w:cs="Calibri"/>
        </w:rPr>
        <w:t>Alternatively,</w:t>
      </w:r>
      <w:r w:rsidRPr="000859D6">
        <w:rPr>
          <w:rFonts w:ascii="Calibri" w:hAnsi="Calibri" w:cs="Calibri"/>
        </w:rPr>
        <w:t xml:space="preserve"> you could agree with your line manager to bank these days as “lieu” time, to be used when </w:t>
      </w:r>
      <w:r w:rsidR="003F503F" w:rsidRPr="000859D6">
        <w:rPr>
          <w:rFonts w:ascii="Calibri" w:hAnsi="Calibri" w:cs="Calibri"/>
        </w:rPr>
        <w:t xml:space="preserve">you completely </w:t>
      </w:r>
      <w:r w:rsidRPr="000859D6">
        <w:rPr>
          <w:rFonts w:ascii="Calibri" w:hAnsi="Calibri" w:cs="Calibri"/>
        </w:rPr>
        <w:t xml:space="preserve">return from maternity leave. </w:t>
      </w:r>
    </w:p>
    <w:p w14:paraId="1D701364" w14:textId="77777777" w:rsidR="00F8528A" w:rsidRPr="000859D6" w:rsidRDefault="00F8528A" w:rsidP="00DF46DA">
      <w:pPr>
        <w:rPr>
          <w:rFonts w:ascii="Calibri" w:hAnsi="Calibri" w:cs="Calibri"/>
        </w:rPr>
      </w:pPr>
    </w:p>
    <w:p w14:paraId="085DE0C3" w14:textId="267D6767" w:rsidR="00DF46DA" w:rsidRPr="000859D6" w:rsidRDefault="00DF46DA" w:rsidP="00DF46DA">
      <w:pPr>
        <w:pStyle w:val="Heading2"/>
        <w:rPr>
          <w:rFonts w:ascii="Calibri" w:hAnsi="Calibri" w:cs="Calibri"/>
        </w:rPr>
      </w:pPr>
      <w:bookmarkStart w:id="27" w:name="_Toc176425925"/>
      <w:r w:rsidRPr="000859D6">
        <w:rPr>
          <w:rFonts w:ascii="Calibri" w:hAnsi="Calibri" w:cs="Calibri"/>
        </w:rPr>
        <w:t>Postnatal depression</w:t>
      </w:r>
      <w:bookmarkEnd w:id="27"/>
      <w:r w:rsidRPr="000859D6">
        <w:rPr>
          <w:rFonts w:ascii="Calibri" w:hAnsi="Calibri" w:cs="Calibri"/>
        </w:rPr>
        <w:t xml:space="preserve"> </w:t>
      </w:r>
    </w:p>
    <w:p w14:paraId="42D75740" w14:textId="58EDD0F5" w:rsidR="007B285A" w:rsidRPr="000859D6" w:rsidRDefault="00110C9E" w:rsidP="004672EE">
      <w:pPr>
        <w:rPr>
          <w:rStyle w:val="Hyperlink"/>
          <w:rFonts w:ascii="Calibri" w:hAnsi="Calibri" w:cs="Calibri"/>
        </w:rPr>
      </w:pPr>
      <w:r w:rsidRPr="000859D6">
        <w:rPr>
          <w:rFonts w:ascii="Calibri" w:hAnsi="Calibri" w:cs="Calibri"/>
        </w:rPr>
        <w:t xml:space="preserve">The baby blues is very common in the first couple of weeks after having your baby. If feelings of sadness, depression and anxiety continue after this 2-week period, or start after this period, it is likely that you are suffering with postnatal depression. </w:t>
      </w:r>
      <w:r w:rsidR="004672EE" w:rsidRPr="000859D6">
        <w:rPr>
          <w:rFonts w:ascii="Calibri" w:hAnsi="Calibri" w:cs="Calibri"/>
        </w:rPr>
        <w:t xml:space="preserve">It's a common problem, affecting more than 1 in every 10 women within a year of giving birth. It can also affect partners. It's important to get help as soon as possible if you think you might be depressed, as your symptoms could last for months or get worse and have a significant impact on you, your baby and your family. </w:t>
      </w:r>
      <w:r w:rsidRPr="000859D6">
        <w:rPr>
          <w:rFonts w:ascii="Calibri" w:hAnsi="Calibri" w:cs="Calibri"/>
        </w:rPr>
        <w:t xml:space="preserve">Your first step is to speak to your GP who will be able to support you with medication or therapy. You should also ensure that you let your family know so that they can provide support to you. To understand more about postnatal depression, the symptoms and how to get help please visit this website: </w:t>
      </w:r>
      <w:hyperlink r:id="rId25" w:history="1">
        <w:r w:rsidR="007B285A" w:rsidRPr="000859D6">
          <w:rPr>
            <w:rStyle w:val="Hyperlink"/>
            <w:rFonts w:ascii="Calibri" w:hAnsi="Calibri" w:cs="Calibri"/>
          </w:rPr>
          <w:t>Postnatal depression - NHS (www.nhs.uk)</w:t>
        </w:r>
      </w:hyperlink>
      <w:r w:rsidR="007F67FE" w:rsidRPr="000859D6">
        <w:rPr>
          <w:rStyle w:val="Hyperlink"/>
          <w:rFonts w:ascii="Calibri" w:hAnsi="Calibri" w:cs="Calibri"/>
        </w:rPr>
        <w:t>.</w:t>
      </w:r>
    </w:p>
    <w:p w14:paraId="70E48174" w14:textId="06286CE5" w:rsidR="007F67FE" w:rsidRPr="000859D6" w:rsidRDefault="007F67FE" w:rsidP="004672EE">
      <w:pPr>
        <w:rPr>
          <w:rFonts w:ascii="Calibri" w:hAnsi="Calibri" w:cs="Calibri"/>
        </w:rPr>
      </w:pPr>
      <w:commentRangeStart w:id="28"/>
      <w:r w:rsidRPr="000859D6">
        <w:rPr>
          <w:rFonts w:ascii="Calibri" w:hAnsi="Calibri" w:cs="Calibri"/>
        </w:rPr>
        <w:t xml:space="preserve">You also have the option of using Health Assured’s services for support with counselling, money issues, health checks, wellbeing resources and videos. </w:t>
      </w:r>
      <w:commentRangeEnd w:id="28"/>
      <w:r w:rsidR="00C53EEE">
        <w:rPr>
          <w:rStyle w:val="CommentReference"/>
        </w:rPr>
        <w:commentReference w:id="28"/>
      </w:r>
    </w:p>
    <w:p w14:paraId="18BA6C88" w14:textId="77777777" w:rsidR="00FD0494" w:rsidRPr="000859D6" w:rsidRDefault="00FD0494" w:rsidP="00DF46DA">
      <w:pPr>
        <w:rPr>
          <w:rFonts w:ascii="Calibri" w:hAnsi="Calibri" w:cs="Calibri"/>
        </w:rPr>
      </w:pPr>
    </w:p>
    <w:p w14:paraId="42099432" w14:textId="0E93C83B" w:rsidR="00DF46DA" w:rsidRPr="000859D6" w:rsidRDefault="00DF46DA" w:rsidP="00DF46DA">
      <w:pPr>
        <w:pStyle w:val="Heading1"/>
        <w:rPr>
          <w:rFonts w:ascii="Calibri" w:hAnsi="Calibri" w:cs="Calibri"/>
        </w:rPr>
      </w:pPr>
      <w:bookmarkStart w:id="29" w:name="_Toc176425926"/>
      <w:r w:rsidRPr="000859D6">
        <w:rPr>
          <w:rFonts w:ascii="Calibri" w:hAnsi="Calibri" w:cs="Calibri"/>
        </w:rPr>
        <w:t xml:space="preserve">At the end of </w:t>
      </w:r>
      <w:r w:rsidR="00745715" w:rsidRPr="000859D6">
        <w:rPr>
          <w:rFonts w:ascii="Calibri" w:hAnsi="Calibri" w:cs="Calibri"/>
        </w:rPr>
        <w:t>M</w:t>
      </w:r>
      <w:r w:rsidRPr="000859D6">
        <w:rPr>
          <w:rFonts w:ascii="Calibri" w:hAnsi="Calibri" w:cs="Calibri"/>
        </w:rPr>
        <w:t>at</w:t>
      </w:r>
      <w:r w:rsidR="00745715" w:rsidRPr="000859D6">
        <w:rPr>
          <w:rFonts w:ascii="Calibri" w:hAnsi="Calibri" w:cs="Calibri"/>
        </w:rPr>
        <w:t>ernity</w:t>
      </w:r>
      <w:r w:rsidRPr="000859D6">
        <w:rPr>
          <w:rFonts w:ascii="Calibri" w:hAnsi="Calibri" w:cs="Calibri"/>
        </w:rPr>
        <w:t xml:space="preserve"> leave</w:t>
      </w:r>
      <w:bookmarkEnd w:id="29"/>
    </w:p>
    <w:p w14:paraId="7BC01170" w14:textId="77777777" w:rsidR="00DF46DA" w:rsidRPr="000859D6" w:rsidRDefault="00DF46DA" w:rsidP="00DF46DA">
      <w:pPr>
        <w:rPr>
          <w:rFonts w:ascii="Calibri" w:hAnsi="Calibri" w:cs="Calibri"/>
        </w:rPr>
      </w:pPr>
    </w:p>
    <w:p w14:paraId="028D05B9" w14:textId="57D43034" w:rsidR="00DF46DA" w:rsidRPr="000859D6" w:rsidRDefault="00DF46DA" w:rsidP="00DF46DA">
      <w:pPr>
        <w:pStyle w:val="Heading2"/>
        <w:rPr>
          <w:rFonts w:ascii="Calibri" w:hAnsi="Calibri" w:cs="Calibri"/>
        </w:rPr>
      </w:pPr>
      <w:bookmarkStart w:id="30" w:name="_Toc176425927"/>
      <w:r w:rsidRPr="000859D6">
        <w:rPr>
          <w:rFonts w:ascii="Calibri" w:hAnsi="Calibri" w:cs="Calibri"/>
        </w:rPr>
        <w:t>Return to work process</w:t>
      </w:r>
      <w:bookmarkEnd w:id="30"/>
      <w:r w:rsidRPr="000859D6">
        <w:rPr>
          <w:rFonts w:ascii="Calibri" w:hAnsi="Calibri" w:cs="Calibri"/>
        </w:rPr>
        <w:t xml:space="preserve"> </w:t>
      </w:r>
    </w:p>
    <w:p w14:paraId="2B971A1C" w14:textId="1BFA83B8" w:rsidR="000B19DA" w:rsidRPr="000859D6" w:rsidRDefault="000B19DA" w:rsidP="00DF46DA">
      <w:pPr>
        <w:rPr>
          <w:rFonts w:ascii="Calibri" w:hAnsi="Calibri" w:cs="Calibri"/>
        </w:rPr>
      </w:pPr>
      <w:r w:rsidRPr="000859D6">
        <w:rPr>
          <w:rFonts w:ascii="Calibri" w:hAnsi="Calibri" w:cs="Calibri"/>
        </w:rPr>
        <w:t>You may decide to take the full 52 weeks maternity leave that you are entitled to.</w:t>
      </w:r>
    </w:p>
    <w:p w14:paraId="3FD99311" w14:textId="2C658F99" w:rsidR="00DF46DA" w:rsidRPr="000859D6" w:rsidRDefault="000B19DA" w:rsidP="00DF46DA">
      <w:pPr>
        <w:rPr>
          <w:rFonts w:ascii="Calibri" w:hAnsi="Calibri" w:cs="Calibri"/>
        </w:rPr>
      </w:pPr>
      <w:r w:rsidRPr="000859D6">
        <w:rPr>
          <w:rFonts w:ascii="Calibri" w:hAnsi="Calibri" w:cs="Calibri"/>
        </w:rPr>
        <w:t xml:space="preserve">However, you may decide that you wish to return earlier. If so, then you must give us 8 weeks’ notice, in writing, of your intention to return to work earlier than your original maternity leave end date. </w:t>
      </w:r>
    </w:p>
    <w:p w14:paraId="289A1BF1" w14:textId="4DDCB412" w:rsidR="000B19DA" w:rsidRPr="000859D6" w:rsidRDefault="000B19DA" w:rsidP="00DF46DA">
      <w:pPr>
        <w:rPr>
          <w:rFonts w:ascii="Calibri" w:hAnsi="Calibri" w:cs="Calibri"/>
        </w:rPr>
      </w:pPr>
      <w:r w:rsidRPr="000859D6">
        <w:rPr>
          <w:rFonts w:ascii="Calibri" w:hAnsi="Calibri" w:cs="Calibri"/>
        </w:rPr>
        <w:lastRenderedPageBreak/>
        <w:t xml:space="preserve">Around 4 weeks before your return to work, your line manager will organise a meeting with you to discuss the details of your return. You may wish to use a KIT Day for this. </w:t>
      </w:r>
    </w:p>
    <w:p w14:paraId="0DF8D211" w14:textId="778F8452" w:rsidR="000B19DA" w:rsidRPr="000859D6" w:rsidRDefault="000B19DA" w:rsidP="00DF46DA">
      <w:pPr>
        <w:rPr>
          <w:rFonts w:ascii="Calibri" w:hAnsi="Calibri" w:cs="Calibri"/>
        </w:rPr>
      </w:pPr>
      <w:r w:rsidRPr="000859D6">
        <w:rPr>
          <w:rFonts w:ascii="Calibri" w:hAnsi="Calibri" w:cs="Calibri"/>
        </w:rPr>
        <w:t>You may wish to return on a phased return, look at possible flexible working options, or may just wish to discuss how the first few weeks of your return will look.</w:t>
      </w:r>
    </w:p>
    <w:p w14:paraId="2B7DA919" w14:textId="17BAE013" w:rsidR="00DF46DA" w:rsidRPr="000859D6" w:rsidRDefault="00745715" w:rsidP="00DF46DA">
      <w:pPr>
        <w:rPr>
          <w:rFonts w:ascii="Calibri" w:hAnsi="Calibri" w:cs="Calibri"/>
        </w:rPr>
      </w:pPr>
      <w:r w:rsidRPr="000859D6">
        <w:rPr>
          <w:rFonts w:ascii="Calibri" w:hAnsi="Calibri" w:cs="Calibri"/>
        </w:rPr>
        <w:t>You may also wish to discuss practical arrangements such as how you will manage childcare around your working hours, or any arrangements for expressing and storing milk etc.</w:t>
      </w:r>
    </w:p>
    <w:p w14:paraId="668CD70E" w14:textId="77777777" w:rsidR="00DF46DA" w:rsidRPr="000859D6" w:rsidRDefault="00DF46DA" w:rsidP="00DF46DA">
      <w:pPr>
        <w:rPr>
          <w:rFonts w:ascii="Calibri" w:hAnsi="Calibri" w:cs="Calibri"/>
        </w:rPr>
      </w:pPr>
    </w:p>
    <w:p w14:paraId="617EB6C1" w14:textId="11559844" w:rsidR="00DF46DA" w:rsidRPr="000859D6" w:rsidRDefault="00DF46DA" w:rsidP="00DF46DA">
      <w:pPr>
        <w:pStyle w:val="Heading2"/>
        <w:rPr>
          <w:rFonts w:ascii="Calibri" w:hAnsi="Calibri" w:cs="Calibri"/>
        </w:rPr>
      </w:pPr>
      <w:bookmarkStart w:id="31" w:name="_Toc176425928"/>
      <w:r w:rsidRPr="000859D6">
        <w:rPr>
          <w:rFonts w:ascii="Calibri" w:hAnsi="Calibri" w:cs="Calibri"/>
        </w:rPr>
        <w:t xml:space="preserve">What job </w:t>
      </w:r>
      <w:r w:rsidR="00A15B64" w:rsidRPr="000859D6">
        <w:rPr>
          <w:rFonts w:ascii="Calibri" w:hAnsi="Calibri" w:cs="Calibri"/>
        </w:rPr>
        <w:t>you will</w:t>
      </w:r>
      <w:r w:rsidRPr="000859D6">
        <w:rPr>
          <w:rFonts w:ascii="Calibri" w:hAnsi="Calibri" w:cs="Calibri"/>
        </w:rPr>
        <w:t xml:space="preserve"> return to</w:t>
      </w:r>
      <w:bookmarkEnd w:id="31"/>
    </w:p>
    <w:p w14:paraId="12CF72C7" w14:textId="6B0CD675" w:rsidR="00DF46DA" w:rsidRPr="000859D6" w:rsidRDefault="00745715" w:rsidP="00745715">
      <w:pPr>
        <w:rPr>
          <w:rFonts w:ascii="Calibri" w:hAnsi="Calibri" w:cs="Calibri"/>
        </w:rPr>
      </w:pPr>
      <w:r w:rsidRPr="000859D6">
        <w:rPr>
          <w:rFonts w:ascii="Calibri" w:hAnsi="Calibri" w:cs="Calibri"/>
        </w:rPr>
        <w:t>If you return to work prior to your 26</w:t>
      </w:r>
      <w:r w:rsidRPr="000859D6">
        <w:rPr>
          <w:rFonts w:ascii="Calibri" w:hAnsi="Calibri" w:cs="Calibri"/>
          <w:vertAlign w:val="superscript"/>
        </w:rPr>
        <w:t>th</w:t>
      </w:r>
      <w:r w:rsidRPr="000859D6">
        <w:rPr>
          <w:rFonts w:ascii="Calibri" w:hAnsi="Calibri" w:cs="Calibri"/>
        </w:rPr>
        <w:t xml:space="preserve"> week of maternity leave, then you are entitled to return to the exact same job that you were doing before you started maternity leave.</w:t>
      </w:r>
    </w:p>
    <w:p w14:paraId="7A1042DE" w14:textId="358167F0" w:rsidR="00745715" w:rsidRPr="000859D6" w:rsidRDefault="00745715" w:rsidP="00745715">
      <w:pPr>
        <w:rPr>
          <w:rFonts w:ascii="Calibri" w:hAnsi="Calibri" w:cs="Calibri"/>
        </w:rPr>
      </w:pPr>
      <w:r w:rsidRPr="000859D6">
        <w:rPr>
          <w:rFonts w:ascii="Calibri" w:hAnsi="Calibri" w:cs="Calibri"/>
        </w:rPr>
        <w:t>If you return after this period, then you are entitled to return to a similar job with a similar status.</w:t>
      </w:r>
    </w:p>
    <w:p w14:paraId="1C724CE0" w14:textId="1B21DE4D" w:rsidR="00745715" w:rsidRPr="000859D6" w:rsidRDefault="00745715" w:rsidP="00745715">
      <w:pPr>
        <w:rPr>
          <w:rFonts w:ascii="Calibri" w:hAnsi="Calibri" w:cs="Calibri"/>
        </w:rPr>
      </w:pPr>
      <w:r w:rsidRPr="000859D6">
        <w:rPr>
          <w:rFonts w:ascii="Calibri" w:hAnsi="Calibri" w:cs="Calibri"/>
        </w:rPr>
        <w:t xml:space="preserve">In the event that a restructure or redundancies are made during your maternity leave, you will be kept informed of any changes that might affect your role. However, you should bear in mind, that you have more favourable protection from redundancy for 18 months after your baby has been born. </w:t>
      </w:r>
      <w:r w:rsidR="00CA7798" w:rsidRPr="000859D6">
        <w:rPr>
          <w:rFonts w:ascii="Calibri" w:hAnsi="Calibri" w:cs="Calibri"/>
        </w:rPr>
        <w:t>Therefore,</w:t>
      </w:r>
      <w:r w:rsidRPr="000859D6">
        <w:rPr>
          <w:rFonts w:ascii="Calibri" w:hAnsi="Calibri" w:cs="Calibri"/>
        </w:rPr>
        <w:t xml:space="preserve"> if your role is made redundant while you are on maternity leave, you are prioritised for any suitable vacancies that arise.</w:t>
      </w:r>
    </w:p>
    <w:p w14:paraId="5215A08F" w14:textId="77777777" w:rsidR="00745715" w:rsidRPr="000859D6" w:rsidRDefault="00745715" w:rsidP="00745715">
      <w:pPr>
        <w:rPr>
          <w:rFonts w:ascii="Calibri" w:hAnsi="Calibri" w:cs="Calibri"/>
        </w:rPr>
      </w:pPr>
    </w:p>
    <w:p w14:paraId="126C5128" w14:textId="18D7AFA8" w:rsidR="00DF46DA" w:rsidRPr="000859D6" w:rsidRDefault="00DF46DA" w:rsidP="00DF46DA">
      <w:pPr>
        <w:pStyle w:val="Heading2"/>
        <w:rPr>
          <w:rFonts w:ascii="Calibri" w:hAnsi="Calibri" w:cs="Calibri"/>
        </w:rPr>
      </w:pPr>
      <w:bookmarkStart w:id="32" w:name="_Toc176425929"/>
      <w:r w:rsidRPr="000859D6">
        <w:rPr>
          <w:rFonts w:ascii="Calibri" w:hAnsi="Calibri" w:cs="Calibri"/>
        </w:rPr>
        <w:t>Breastfeeding</w:t>
      </w:r>
      <w:r w:rsidR="00CA7798" w:rsidRPr="000859D6">
        <w:rPr>
          <w:rFonts w:ascii="Calibri" w:hAnsi="Calibri" w:cs="Calibri"/>
        </w:rPr>
        <w:t xml:space="preserve"> and</w:t>
      </w:r>
      <w:r w:rsidRPr="000859D6">
        <w:rPr>
          <w:rFonts w:ascii="Calibri" w:hAnsi="Calibri" w:cs="Calibri"/>
        </w:rPr>
        <w:t xml:space="preserve"> </w:t>
      </w:r>
      <w:r w:rsidR="007B285A" w:rsidRPr="000859D6">
        <w:rPr>
          <w:rFonts w:ascii="Calibri" w:hAnsi="Calibri" w:cs="Calibri"/>
        </w:rPr>
        <w:t>e</w:t>
      </w:r>
      <w:r w:rsidRPr="000859D6">
        <w:rPr>
          <w:rFonts w:ascii="Calibri" w:hAnsi="Calibri" w:cs="Calibri"/>
        </w:rPr>
        <w:t>xpressing</w:t>
      </w:r>
      <w:r w:rsidR="00CA7798" w:rsidRPr="000859D6">
        <w:rPr>
          <w:rFonts w:ascii="Calibri" w:hAnsi="Calibri" w:cs="Calibri"/>
        </w:rPr>
        <w:t xml:space="preserve"> </w:t>
      </w:r>
      <w:r w:rsidR="007B285A" w:rsidRPr="000859D6">
        <w:rPr>
          <w:rFonts w:ascii="Calibri" w:hAnsi="Calibri" w:cs="Calibri"/>
        </w:rPr>
        <w:t>m</w:t>
      </w:r>
      <w:r w:rsidR="00CA7798" w:rsidRPr="000859D6">
        <w:rPr>
          <w:rFonts w:ascii="Calibri" w:hAnsi="Calibri" w:cs="Calibri"/>
        </w:rPr>
        <w:t>ilk</w:t>
      </w:r>
      <w:bookmarkEnd w:id="32"/>
    </w:p>
    <w:p w14:paraId="26D27460" w14:textId="4C8A3FB6" w:rsidR="00DF46DA" w:rsidRPr="000859D6" w:rsidRDefault="00745715" w:rsidP="00DF46DA">
      <w:pPr>
        <w:rPr>
          <w:rFonts w:ascii="Calibri" w:hAnsi="Calibri" w:cs="Calibri"/>
        </w:rPr>
      </w:pPr>
      <w:r w:rsidRPr="000859D6">
        <w:rPr>
          <w:rFonts w:ascii="Calibri" w:hAnsi="Calibri" w:cs="Calibri"/>
        </w:rPr>
        <w:t xml:space="preserve">The final section of the Pregnancy and Maternity policy contains detailed information about </w:t>
      </w:r>
      <w:r w:rsidR="00CA7798" w:rsidRPr="000859D6">
        <w:rPr>
          <w:rFonts w:ascii="Calibri" w:hAnsi="Calibri" w:cs="Calibri"/>
        </w:rPr>
        <w:t xml:space="preserve">what to do if you are still </w:t>
      </w:r>
      <w:r w:rsidRPr="000859D6">
        <w:rPr>
          <w:rFonts w:ascii="Calibri" w:hAnsi="Calibri" w:cs="Calibri"/>
        </w:rPr>
        <w:t xml:space="preserve">breastfeeding </w:t>
      </w:r>
      <w:r w:rsidR="00CA7798" w:rsidRPr="000859D6">
        <w:rPr>
          <w:rFonts w:ascii="Calibri" w:hAnsi="Calibri" w:cs="Calibri"/>
        </w:rPr>
        <w:t xml:space="preserve">or </w:t>
      </w:r>
      <w:r w:rsidRPr="000859D6">
        <w:rPr>
          <w:rFonts w:ascii="Calibri" w:hAnsi="Calibri" w:cs="Calibri"/>
        </w:rPr>
        <w:t>expressing milk</w:t>
      </w:r>
      <w:r w:rsidR="00CA7798" w:rsidRPr="000859D6">
        <w:rPr>
          <w:rFonts w:ascii="Calibri" w:hAnsi="Calibri" w:cs="Calibri"/>
        </w:rPr>
        <w:t xml:space="preserve"> on your return to work</w:t>
      </w:r>
      <w:r w:rsidRPr="000859D6">
        <w:rPr>
          <w:rFonts w:ascii="Calibri" w:hAnsi="Calibri" w:cs="Calibri"/>
        </w:rPr>
        <w:t xml:space="preserve">. When you have your return-to-work meeting with your manager, you should notify them </w:t>
      </w:r>
      <w:r w:rsidR="00CA7798" w:rsidRPr="000859D6">
        <w:rPr>
          <w:rFonts w:ascii="Calibri" w:hAnsi="Calibri" w:cs="Calibri"/>
        </w:rPr>
        <w:t>if</w:t>
      </w:r>
      <w:r w:rsidRPr="000859D6">
        <w:rPr>
          <w:rFonts w:ascii="Calibri" w:hAnsi="Calibri" w:cs="Calibri"/>
        </w:rPr>
        <w:t xml:space="preserve"> you plan to</w:t>
      </w:r>
      <w:r w:rsidR="00CA7798" w:rsidRPr="000859D6">
        <w:rPr>
          <w:rFonts w:ascii="Calibri" w:hAnsi="Calibri" w:cs="Calibri"/>
        </w:rPr>
        <w:t xml:space="preserve"> continue</w:t>
      </w:r>
      <w:r w:rsidRPr="000859D6">
        <w:rPr>
          <w:rFonts w:ascii="Calibri" w:hAnsi="Calibri" w:cs="Calibri"/>
        </w:rPr>
        <w:t xml:space="preserve"> breastfeed</w:t>
      </w:r>
      <w:r w:rsidR="00CA7798" w:rsidRPr="000859D6">
        <w:rPr>
          <w:rFonts w:ascii="Calibri" w:hAnsi="Calibri" w:cs="Calibri"/>
        </w:rPr>
        <w:t>ing</w:t>
      </w:r>
      <w:r w:rsidRPr="000859D6">
        <w:rPr>
          <w:rFonts w:ascii="Calibri" w:hAnsi="Calibri" w:cs="Calibri"/>
        </w:rPr>
        <w:t xml:space="preserve"> or express</w:t>
      </w:r>
      <w:r w:rsidR="00CA7798" w:rsidRPr="000859D6">
        <w:rPr>
          <w:rFonts w:ascii="Calibri" w:hAnsi="Calibri" w:cs="Calibri"/>
        </w:rPr>
        <w:t>ing</w:t>
      </w:r>
      <w:r w:rsidRPr="000859D6">
        <w:rPr>
          <w:rFonts w:ascii="Calibri" w:hAnsi="Calibri" w:cs="Calibri"/>
        </w:rPr>
        <w:t xml:space="preserve"> milk.</w:t>
      </w:r>
    </w:p>
    <w:p w14:paraId="572D8D4A" w14:textId="4EFFCF21" w:rsidR="00745715" w:rsidRPr="000859D6" w:rsidRDefault="00745715" w:rsidP="00DF46DA">
      <w:pPr>
        <w:rPr>
          <w:rFonts w:ascii="Calibri" w:hAnsi="Calibri" w:cs="Calibri"/>
        </w:rPr>
      </w:pPr>
      <w:r w:rsidRPr="000859D6">
        <w:rPr>
          <w:rFonts w:ascii="Calibri" w:hAnsi="Calibri" w:cs="Calibri"/>
        </w:rPr>
        <w:t xml:space="preserve">Your line manager will need to conduct a risk assessment with you to ensure that you are fully supported to do this. They will also need to discuss the times that you will need to do this. Where possible, breastfeeding or expressing milk should be done during your contractual rest breaks, however this may not be practical, so you will need to discuss a solution </w:t>
      </w:r>
      <w:r w:rsidR="00F32A2B" w:rsidRPr="000859D6">
        <w:rPr>
          <w:rFonts w:ascii="Calibri" w:hAnsi="Calibri" w:cs="Calibri"/>
        </w:rPr>
        <w:t>that works for you.</w:t>
      </w:r>
    </w:p>
    <w:p w14:paraId="68F056FF" w14:textId="7B18956D" w:rsidR="00F32A2B" w:rsidRPr="000859D6" w:rsidRDefault="00F32A2B" w:rsidP="00DF46DA">
      <w:pPr>
        <w:rPr>
          <w:rFonts w:ascii="Calibri" w:hAnsi="Calibri" w:cs="Calibri"/>
        </w:rPr>
      </w:pPr>
      <w:r w:rsidRPr="000859D6">
        <w:rPr>
          <w:rFonts w:ascii="Calibri" w:hAnsi="Calibri" w:cs="Calibri"/>
        </w:rPr>
        <w:t>Your line manager will also need to ensure that you are provided with a room in which to breastfeed or express milk, that is private. This cannot be a toilet. They may need to organise a lock to be fitted to the door and an engaged sign to show that you are using the room. Where this room is also a normal meeting room, you may also need to reserve the room at intervals during the day using the online booking calendar.</w:t>
      </w:r>
    </w:p>
    <w:p w14:paraId="60A8F9C5" w14:textId="27F24BAC" w:rsidR="00DF46DA" w:rsidRPr="000859D6" w:rsidRDefault="00F32A2B" w:rsidP="00DF46DA">
      <w:pPr>
        <w:rPr>
          <w:rFonts w:ascii="Calibri" w:hAnsi="Calibri" w:cs="Calibri"/>
        </w:rPr>
      </w:pPr>
      <w:r w:rsidRPr="000859D6">
        <w:rPr>
          <w:rFonts w:ascii="Calibri" w:hAnsi="Calibri" w:cs="Calibri"/>
        </w:rPr>
        <w:t>If you are expressing milk and storing it on the property, your line manager will need to ensure that you have space available in one of the fridges to store this. You should ensure that the milk is kept in a sealed container that is clearly marked, so that other staff know not to remove it from the fridge.</w:t>
      </w:r>
    </w:p>
    <w:p w14:paraId="320C8992" w14:textId="77777777" w:rsidR="00DF46DA" w:rsidRPr="000859D6" w:rsidRDefault="00DF46DA" w:rsidP="00DF46DA">
      <w:pPr>
        <w:rPr>
          <w:rFonts w:ascii="Calibri" w:hAnsi="Calibri" w:cs="Calibri"/>
        </w:rPr>
      </w:pPr>
    </w:p>
    <w:p w14:paraId="5E1EC0E9" w14:textId="08FCC836" w:rsidR="00DF46DA" w:rsidRPr="000859D6" w:rsidRDefault="00DF46DA" w:rsidP="00DF46DA">
      <w:pPr>
        <w:pStyle w:val="Heading2"/>
        <w:rPr>
          <w:rFonts w:ascii="Calibri" w:hAnsi="Calibri" w:cs="Calibri"/>
        </w:rPr>
      </w:pPr>
      <w:bookmarkStart w:id="33" w:name="_Toc176425930"/>
      <w:r w:rsidRPr="000859D6">
        <w:rPr>
          <w:rFonts w:ascii="Calibri" w:hAnsi="Calibri" w:cs="Calibri"/>
        </w:rPr>
        <w:t>Flex</w:t>
      </w:r>
      <w:r w:rsidR="00267124" w:rsidRPr="000859D6">
        <w:rPr>
          <w:rFonts w:ascii="Calibri" w:hAnsi="Calibri" w:cs="Calibri"/>
        </w:rPr>
        <w:t>ible</w:t>
      </w:r>
      <w:r w:rsidRPr="000859D6">
        <w:rPr>
          <w:rFonts w:ascii="Calibri" w:hAnsi="Calibri" w:cs="Calibri"/>
        </w:rPr>
        <w:t xml:space="preserve"> working</w:t>
      </w:r>
      <w:bookmarkEnd w:id="33"/>
    </w:p>
    <w:p w14:paraId="53CB0892" w14:textId="5990A58C" w:rsidR="00267124" w:rsidRPr="000859D6" w:rsidRDefault="00267124" w:rsidP="00267124">
      <w:pPr>
        <w:rPr>
          <w:rFonts w:ascii="Calibri" w:hAnsi="Calibri" w:cs="Calibri"/>
        </w:rPr>
      </w:pPr>
      <w:r w:rsidRPr="000859D6">
        <w:rPr>
          <w:rFonts w:ascii="Calibri" w:hAnsi="Calibri" w:cs="Calibri"/>
        </w:rPr>
        <w:t>We have a flexible working policy which you can refer to for more details. In summary, you are entitled to apply for flexible working from your first day of employment. You can make 2 flexible working requests in one year, which is helpful if your needs change throughout the year.</w:t>
      </w:r>
    </w:p>
    <w:p w14:paraId="46C8DB2E" w14:textId="2F14A6C7" w:rsidR="00DF46DA" w:rsidRPr="000859D6" w:rsidRDefault="00267124" w:rsidP="00DF46DA">
      <w:pPr>
        <w:rPr>
          <w:rFonts w:ascii="Calibri" w:hAnsi="Calibri" w:cs="Calibri"/>
        </w:rPr>
      </w:pPr>
      <w:r w:rsidRPr="000859D6">
        <w:rPr>
          <w:rFonts w:ascii="Calibri" w:hAnsi="Calibri" w:cs="Calibri"/>
        </w:rPr>
        <w:t>You will need to complete a form that is available from HR and send it to both HR and your line manager. We must then decide on your application within 8 weeks of receiving this. We will try to do this much more quickly than this for your peace of mind.</w:t>
      </w:r>
    </w:p>
    <w:p w14:paraId="764CCCC2" w14:textId="23F3817D" w:rsidR="00267124" w:rsidRPr="000859D6" w:rsidRDefault="00267124" w:rsidP="00DF46DA">
      <w:pPr>
        <w:rPr>
          <w:rFonts w:ascii="Calibri" w:hAnsi="Calibri" w:cs="Calibri"/>
        </w:rPr>
      </w:pPr>
      <w:r w:rsidRPr="000859D6">
        <w:rPr>
          <w:rFonts w:ascii="Calibri" w:hAnsi="Calibri" w:cs="Calibri"/>
        </w:rPr>
        <w:t>In terms of what flexible working “looks like”, it can be whatever you feel would work for you. For example:</w:t>
      </w:r>
    </w:p>
    <w:p w14:paraId="5F4CB5C8" w14:textId="186713EB"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A reduction in hours</w:t>
      </w:r>
    </w:p>
    <w:p w14:paraId="0B905D9B" w14:textId="51BD582B"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lastRenderedPageBreak/>
        <w:t>Compressed hours (working 35 hours in 4 days, instead of 5)</w:t>
      </w:r>
    </w:p>
    <w:p w14:paraId="6D2FBFAF" w14:textId="049977EF"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Later start times, or earlier finish times</w:t>
      </w:r>
    </w:p>
    <w:p w14:paraId="6202DAA2" w14:textId="61710FE4"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A change to your normal working pattern (different hours each day to accommodate childcare arrangements)</w:t>
      </w:r>
    </w:p>
    <w:p w14:paraId="69821328" w14:textId="30526F9B" w:rsidR="00DF46DA" w:rsidRPr="000859D6" w:rsidRDefault="00267124" w:rsidP="00DF46DA">
      <w:pPr>
        <w:rPr>
          <w:rFonts w:ascii="Calibri" w:hAnsi="Calibri" w:cs="Calibri"/>
        </w:rPr>
      </w:pPr>
      <w:r w:rsidRPr="000859D6">
        <w:rPr>
          <w:rFonts w:ascii="Calibri" w:hAnsi="Calibri" w:cs="Calibri"/>
        </w:rPr>
        <w:t xml:space="preserve">You can discuss the options with your line manager </w:t>
      </w:r>
      <w:commentRangeStart w:id="34"/>
      <w:r w:rsidRPr="000859D6">
        <w:rPr>
          <w:rFonts w:ascii="Calibri" w:hAnsi="Calibri" w:cs="Calibri"/>
        </w:rPr>
        <w:t xml:space="preserve">and HR before </w:t>
      </w:r>
      <w:commentRangeEnd w:id="34"/>
      <w:r w:rsidR="00C53EEE">
        <w:rPr>
          <w:rStyle w:val="CommentReference"/>
        </w:rPr>
        <w:commentReference w:id="34"/>
      </w:r>
      <w:r w:rsidRPr="000859D6">
        <w:rPr>
          <w:rFonts w:ascii="Calibri" w:hAnsi="Calibri" w:cs="Calibri"/>
        </w:rPr>
        <w:t>or after putting in your flexible working request.</w:t>
      </w:r>
    </w:p>
    <w:p w14:paraId="4D16A40C" w14:textId="77777777" w:rsidR="00DF46DA" w:rsidRPr="000859D6" w:rsidRDefault="00DF46DA" w:rsidP="00DF46DA">
      <w:pPr>
        <w:rPr>
          <w:rFonts w:ascii="Calibri" w:hAnsi="Calibri" w:cs="Calibri"/>
        </w:rPr>
      </w:pPr>
    </w:p>
    <w:p w14:paraId="56B70742" w14:textId="77777777" w:rsidR="008978A7" w:rsidRPr="000859D6" w:rsidRDefault="008978A7" w:rsidP="008978A7">
      <w:pPr>
        <w:pStyle w:val="Heading2"/>
        <w:rPr>
          <w:rFonts w:ascii="Calibri" w:hAnsi="Calibri" w:cs="Calibri"/>
        </w:rPr>
      </w:pPr>
      <w:bookmarkStart w:id="35" w:name="_Toc176425931"/>
      <w:r w:rsidRPr="000859D6">
        <w:rPr>
          <w:rFonts w:ascii="Calibri" w:hAnsi="Calibri" w:cs="Calibri"/>
        </w:rPr>
        <w:t>Time off for dependants</w:t>
      </w:r>
      <w:bookmarkEnd w:id="35"/>
    </w:p>
    <w:p w14:paraId="6DAB10F9" w14:textId="1886EC0B" w:rsidR="008978A7" w:rsidRPr="000859D6" w:rsidRDefault="008978A7" w:rsidP="00DF46DA">
      <w:pPr>
        <w:rPr>
          <w:rFonts w:ascii="Calibri" w:hAnsi="Calibri" w:cs="Calibri"/>
        </w:rPr>
      </w:pPr>
      <w:r w:rsidRPr="000859D6">
        <w:rPr>
          <w:rFonts w:ascii="Calibri" w:hAnsi="Calibri" w:cs="Calibri"/>
        </w:rPr>
        <w:t>On page 19 of the staff handbook, there are details about taking time off to care for dependants. If your child is ill or your childcare provider is unable to care for your child on a given day, then you have the option of taking unpaid time off to organise childcare cover for them. We anticipate that this would likely only be for a day at a time. You can agree with your line manager to take this time as annual leave, or TOIL</w:t>
      </w:r>
      <w:r w:rsidR="00797843" w:rsidRPr="000859D6">
        <w:rPr>
          <w:rFonts w:ascii="Calibri" w:hAnsi="Calibri" w:cs="Calibri"/>
        </w:rPr>
        <w:t xml:space="preserve"> rather than having it unpaid</w:t>
      </w:r>
      <w:r w:rsidRPr="000859D6">
        <w:rPr>
          <w:rFonts w:ascii="Calibri" w:hAnsi="Calibri" w:cs="Calibri"/>
        </w:rPr>
        <w:t>.</w:t>
      </w:r>
    </w:p>
    <w:p w14:paraId="17F52B65" w14:textId="77777777" w:rsidR="008978A7" w:rsidRPr="000859D6" w:rsidRDefault="008978A7" w:rsidP="00DF46DA">
      <w:pPr>
        <w:pStyle w:val="Heading2"/>
        <w:rPr>
          <w:rFonts w:ascii="Calibri" w:hAnsi="Calibri" w:cs="Calibri"/>
        </w:rPr>
      </w:pPr>
    </w:p>
    <w:p w14:paraId="38C28739" w14:textId="060F6728" w:rsidR="00DF46DA" w:rsidRPr="000859D6" w:rsidRDefault="00DF46DA" w:rsidP="00DF46DA">
      <w:pPr>
        <w:pStyle w:val="Heading2"/>
        <w:rPr>
          <w:rFonts w:ascii="Calibri" w:hAnsi="Calibri" w:cs="Calibri"/>
        </w:rPr>
      </w:pPr>
      <w:bookmarkStart w:id="36" w:name="_Toc176425932"/>
      <w:r w:rsidRPr="000859D6">
        <w:rPr>
          <w:rFonts w:ascii="Calibri" w:hAnsi="Calibri" w:cs="Calibri"/>
        </w:rPr>
        <w:t>Parental leave</w:t>
      </w:r>
      <w:bookmarkEnd w:id="36"/>
    </w:p>
    <w:p w14:paraId="67A492EF" w14:textId="5DAEB55E" w:rsidR="00DF46DA" w:rsidRPr="000859D6" w:rsidRDefault="008978A7" w:rsidP="00DF46DA">
      <w:pPr>
        <w:rPr>
          <w:rFonts w:ascii="Calibri" w:hAnsi="Calibri" w:cs="Calibri"/>
        </w:rPr>
      </w:pPr>
      <w:r w:rsidRPr="000859D6">
        <w:rPr>
          <w:rFonts w:ascii="Calibri" w:hAnsi="Calibri" w:cs="Calibri"/>
        </w:rPr>
        <w:t>If you need more time o</w:t>
      </w:r>
      <w:r w:rsidR="00F462CF" w:rsidRPr="000859D6">
        <w:rPr>
          <w:rFonts w:ascii="Calibri" w:hAnsi="Calibri" w:cs="Calibri"/>
        </w:rPr>
        <w:t>f</w:t>
      </w:r>
      <w:r w:rsidRPr="000859D6">
        <w:rPr>
          <w:rFonts w:ascii="Calibri" w:hAnsi="Calibri" w:cs="Calibri"/>
        </w:rPr>
        <w:t>f work, then b</w:t>
      </w:r>
      <w:r w:rsidR="00902A68" w:rsidRPr="000859D6">
        <w:rPr>
          <w:rFonts w:ascii="Calibri" w:hAnsi="Calibri" w:cs="Calibri"/>
        </w:rPr>
        <w:t>y law you are entitled to 18 weeks unpaid leave per child until their 18</w:t>
      </w:r>
      <w:r w:rsidR="00902A68" w:rsidRPr="000859D6">
        <w:rPr>
          <w:rFonts w:ascii="Calibri" w:hAnsi="Calibri" w:cs="Calibri"/>
          <w:vertAlign w:val="superscript"/>
        </w:rPr>
        <w:t>th</w:t>
      </w:r>
      <w:r w:rsidR="00902A68" w:rsidRPr="000859D6">
        <w:rPr>
          <w:rFonts w:ascii="Calibri" w:hAnsi="Calibri" w:cs="Calibri"/>
        </w:rPr>
        <w:t xml:space="preserve"> birthday. </w:t>
      </w:r>
      <w:r w:rsidRPr="000859D6">
        <w:rPr>
          <w:rFonts w:ascii="Calibri" w:hAnsi="Calibri" w:cs="Calibri"/>
        </w:rPr>
        <w:t xml:space="preserve">Leave with a previous employer is counted in this 18-week period. </w:t>
      </w:r>
      <w:r w:rsidR="00902A68" w:rsidRPr="000859D6">
        <w:rPr>
          <w:rFonts w:ascii="Calibri" w:hAnsi="Calibri" w:cs="Calibri"/>
        </w:rPr>
        <w:t xml:space="preserve">You can only take a maximum of 4 weeks leave per year and can only do this in blocks of 1 </w:t>
      </w:r>
      <w:r w:rsidRPr="000859D6">
        <w:rPr>
          <w:rFonts w:ascii="Calibri" w:hAnsi="Calibri" w:cs="Calibri"/>
        </w:rPr>
        <w:t>week</w:t>
      </w:r>
      <w:r w:rsidR="00902A68" w:rsidRPr="000859D6">
        <w:rPr>
          <w:rFonts w:ascii="Calibri" w:hAnsi="Calibri" w:cs="Calibri"/>
        </w:rPr>
        <w:t xml:space="preserve"> or more. However, if your child is disabled, then you can take this in </w:t>
      </w:r>
      <w:r w:rsidRPr="000859D6">
        <w:rPr>
          <w:rFonts w:ascii="Calibri" w:hAnsi="Calibri" w:cs="Calibri"/>
        </w:rPr>
        <w:t>one</w:t>
      </w:r>
      <w:r w:rsidR="00902A68" w:rsidRPr="000859D6">
        <w:rPr>
          <w:rFonts w:ascii="Calibri" w:hAnsi="Calibri" w:cs="Calibri"/>
        </w:rPr>
        <w:t xml:space="preserve"> day blocks.</w:t>
      </w:r>
      <w:r w:rsidRPr="000859D6">
        <w:rPr>
          <w:rFonts w:ascii="Calibri" w:hAnsi="Calibri" w:cs="Calibri"/>
        </w:rPr>
        <w:t xml:space="preserve">  You will need to give 21 days’ notice of your request to take Parental leave.</w:t>
      </w:r>
      <w:r w:rsidR="00902A68" w:rsidRPr="000859D6">
        <w:rPr>
          <w:rFonts w:ascii="Calibri" w:hAnsi="Calibri" w:cs="Calibri"/>
        </w:rPr>
        <w:t xml:space="preserve"> You can read more about this in our Parental leave policy.</w:t>
      </w:r>
    </w:p>
    <w:p w14:paraId="037B0AA6" w14:textId="77777777" w:rsidR="00DF46DA" w:rsidRPr="000859D6" w:rsidRDefault="00DF46DA" w:rsidP="00DF46DA">
      <w:pPr>
        <w:rPr>
          <w:rFonts w:ascii="Calibri" w:hAnsi="Calibri" w:cs="Calibri"/>
        </w:rPr>
      </w:pPr>
    </w:p>
    <w:p w14:paraId="6A2A993D" w14:textId="7BA328DD" w:rsidR="00DD5599" w:rsidRPr="000859D6" w:rsidRDefault="00DD5599" w:rsidP="00DD5599">
      <w:pPr>
        <w:pStyle w:val="Heading2"/>
        <w:rPr>
          <w:rFonts w:ascii="Calibri" w:hAnsi="Calibri" w:cs="Calibri"/>
        </w:rPr>
      </w:pPr>
      <w:bookmarkStart w:id="37" w:name="_Toc176425933"/>
      <w:r w:rsidRPr="000859D6">
        <w:rPr>
          <w:rFonts w:ascii="Calibri" w:hAnsi="Calibri" w:cs="Calibri"/>
        </w:rPr>
        <w:t>Carer’s Leave</w:t>
      </w:r>
      <w:bookmarkEnd w:id="37"/>
    </w:p>
    <w:p w14:paraId="398E3031" w14:textId="3B5ACF98" w:rsidR="00DD5599" w:rsidRPr="000859D6" w:rsidRDefault="008978A7" w:rsidP="00DD5599">
      <w:pPr>
        <w:rPr>
          <w:rFonts w:ascii="Calibri" w:hAnsi="Calibri" w:cs="Calibri"/>
        </w:rPr>
      </w:pPr>
      <w:r w:rsidRPr="000859D6">
        <w:rPr>
          <w:rFonts w:ascii="Calibri" w:hAnsi="Calibri" w:cs="Calibri"/>
        </w:rPr>
        <w:t xml:space="preserve">If your child is disabled, then you are also entitled to </w:t>
      </w:r>
      <w:r w:rsidR="008F6779" w:rsidRPr="000859D6">
        <w:rPr>
          <w:rFonts w:ascii="Calibri" w:hAnsi="Calibri" w:cs="Calibri"/>
        </w:rPr>
        <w:t>1-week</w:t>
      </w:r>
      <w:r w:rsidRPr="000859D6">
        <w:rPr>
          <w:rFonts w:ascii="Calibri" w:hAnsi="Calibri" w:cs="Calibri"/>
        </w:rPr>
        <w:t xml:space="preserve"> unpaid leave each year to care for them. This can be taken in half day blocks and must be agreed with your line manager</w:t>
      </w:r>
      <w:r w:rsidR="003137FC" w:rsidRPr="000859D6">
        <w:rPr>
          <w:rFonts w:ascii="Calibri" w:hAnsi="Calibri" w:cs="Calibri"/>
        </w:rPr>
        <w:t>. You should give notice to your line manager of your request, equivalent to twice as many days as the period of leave requested or 3 days, whichever is greater. You can read more about this in our Carer’s Leave</w:t>
      </w:r>
      <w:r w:rsidR="00A15B64" w:rsidRPr="000859D6">
        <w:rPr>
          <w:rFonts w:ascii="Calibri" w:hAnsi="Calibri" w:cs="Calibri"/>
        </w:rPr>
        <w:t xml:space="preserve"> Policy</w:t>
      </w:r>
      <w:r w:rsidR="003137FC" w:rsidRPr="000859D6">
        <w:rPr>
          <w:rFonts w:ascii="Calibri" w:hAnsi="Calibri" w:cs="Calibri"/>
        </w:rPr>
        <w:t>.</w:t>
      </w:r>
    </w:p>
    <w:p w14:paraId="0FD3C9A5" w14:textId="77777777" w:rsidR="00DD5599" w:rsidRPr="000859D6" w:rsidRDefault="00DD5599" w:rsidP="00DF46DA">
      <w:pPr>
        <w:rPr>
          <w:rFonts w:ascii="Calibri" w:hAnsi="Calibri" w:cs="Calibri"/>
        </w:rPr>
      </w:pPr>
    </w:p>
    <w:p w14:paraId="05AC89F3" w14:textId="77777777" w:rsidR="00267124" w:rsidRPr="000859D6" w:rsidRDefault="00267124" w:rsidP="00267124">
      <w:pPr>
        <w:pStyle w:val="Heading2"/>
        <w:rPr>
          <w:rFonts w:ascii="Calibri" w:hAnsi="Calibri" w:cs="Calibri"/>
        </w:rPr>
      </w:pPr>
      <w:bookmarkStart w:id="38" w:name="_Toc176425934"/>
      <w:r w:rsidRPr="000859D6">
        <w:rPr>
          <w:rFonts w:ascii="Calibri" w:hAnsi="Calibri" w:cs="Calibri"/>
        </w:rPr>
        <w:t>Childcare</w:t>
      </w:r>
      <w:bookmarkEnd w:id="38"/>
    </w:p>
    <w:p w14:paraId="73E9DF47" w14:textId="569AD16D" w:rsidR="00DF46DA" w:rsidRPr="000859D6" w:rsidRDefault="00EE5607" w:rsidP="00DF46DA">
      <w:pPr>
        <w:rPr>
          <w:rFonts w:ascii="Calibri" w:hAnsi="Calibri" w:cs="Calibri"/>
        </w:rPr>
      </w:pPr>
      <w:r w:rsidRPr="000859D6">
        <w:rPr>
          <w:rFonts w:ascii="Calibri" w:hAnsi="Calibri" w:cs="Calibri"/>
        </w:rPr>
        <w:t>Prior to returning to work, you may be investigating childcare arrangements for your child.</w:t>
      </w:r>
    </w:p>
    <w:p w14:paraId="2A6D08A0" w14:textId="29C8C547" w:rsidR="003E0E61" w:rsidRPr="000859D6" w:rsidRDefault="00EE5607" w:rsidP="003E0E61">
      <w:pPr>
        <w:rPr>
          <w:rFonts w:ascii="Calibri" w:hAnsi="Calibri" w:cs="Calibri"/>
        </w:rPr>
      </w:pPr>
      <w:r w:rsidRPr="000859D6">
        <w:rPr>
          <w:rFonts w:ascii="Calibri" w:hAnsi="Calibri" w:cs="Calibri"/>
        </w:rPr>
        <w:t>Working parents may be able to get free childcare</w:t>
      </w:r>
      <w:r w:rsidR="003E0E61" w:rsidRPr="000859D6">
        <w:rPr>
          <w:rFonts w:ascii="Calibri" w:hAnsi="Calibri" w:cs="Calibri"/>
        </w:rPr>
        <w:t xml:space="preserve"> if the household income is more than £9,518 per year, and less than £100,000 per year.</w:t>
      </w:r>
    </w:p>
    <w:p w14:paraId="52113682" w14:textId="73FD6138" w:rsidR="00EE5607" w:rsidRPr="000859D6" w:rsidRDefault="003E0E61" w:rsidP="00EE5607">
      <w:pPr>
        <w:rPr>
          <w:rFonts w:ascii="Calibri" w:hAnsi="Calibri" w:cs="Calibri"/>
        </w:rPr>
      </w:pPr>
      <w:r w:rsidRPr="000859D6">
        <w:rPr>
          <w:rFonts w:ascii="Calibri" w:hAnsi="Calibri" w:cs="Calibri"/>
        </w:rPr>
        <w:t xml:space="preserve">Subject to eligibility, </w:t>
      </w:r>
      <w:r w:rsidR="00EE5607" w:rsidRPr="000859D6">
        <w:rPr>
          <w:rFonts w:ascii="Calibri" w:hAnsi="Calibri" w:cs="Calibri"/>
        </w:rPr>
        <w:t>if your child is:</w:t>
      </w:r>
    </w:p>
    <w:p w14:paraId="79650B44" w14:textId="3CEC8EA8" w:rsidR="00EE5607" w:rsidRPr="000859D6" w:rsidRDefault="00EE5607" w:rsidP="00EE5607">
      <w:pPr>
        <w:numPr>
          <w:ilvl w:val="0"/>
          <w:numId w:val="4"/>
        </w:numPr>
        <w:rPr>
          <w:rFonts w:ascii="Calibri" w:hAnsi="Calibri" w:cs="Calibri"/>
        </w:rPr>
      </w:pPr>
      <w:r w:rsidRPr="000859D6">
        <w:rPr>
          <w:rFonts w:ascii="Calibri" w:hAnsi="Calibri" w:cs="Calibri"/>
        </w:rPr>
        <w:t xml:space="preserve">9 months to 2 years old - you </w:t>
      </w:r>
      <w:r w:rsidR="003E0E61" w:rsidRPr="000859D6">
        <w:rPr>
          <w:rFonts w:ascii="Calibri" w:hAnsi="Calibri" w:cs="Calibri"/>
        </w:rPr>
        <w:t>may be able to</w:t>
      </w:r>
      <w:r w:rsidRPr="000859D6">
        <w:rPr>
          <w:rFonts w:ascii="Calibri" w:hAnsi="Calibri" w:cs="Calibri"/>
        </w:rPr>
        <w:t xml:space="preserve"> get 15 hours per week of free childcare</w:t>
      </w:r>
      <w:r w:rsidR="003E0E61" w:rsidRPr="000859D6">
        <w:rPr>
          <w:rFonts w:ascii="Calibri" w:hAnsi="Calibri" w:cs="Calibri"/>
        </w:rPr>
        <w:t xml:space="preserve"> for 38 weeks of the year. From September 2025 this is increasing to 30 hours per week for 38 weeks of the year. You can spread this out across the full 52 weeks if you use less childcare each week.</w:t>
      </w:r>
    </w:p>
    <w:p w14:paraId="346E1B14" w14:textId="7E4F1AF9" w:rsidR="00EE5607" w:rsidRPr="000859D6" w:rsidRDefault="00EE5607" w:rsidP="00EE5607">
      <w:pPr>
        <w:numPr>
          <w:ilvl w:val="0"/>
          <w:numId w:val="4"/>
        </w:numPr>
        <w:rPr>
          <w:rFonts w:ascii="Calibri" w:hAnsi="Calibri" w:cs="Calibri"/>
        </w:rPr>
      </w:pPr>
      <w:r w:rsidRPr="000859D6">
        <w:rPr>
          <w:rFonts w:ascii="Calibri" w:hAnsi="Calibri" w:cs="Calibri"/>
        </w:rPr>
        <w:t xml:space="preserve">3 to 4 years old - you </w:t>
      </w:r>
      <w:r w:rsidR="003E0E61" w:rsidRPr="000859D6">
        <w:rPr>
          <w:rFonts w:ascii="Calibri" w:hAnsi="Calibri" w:cs="Calibri"/>
        </w:rPr>
        <w:t>may be able to</w:t>
      </w:r>
      <w:r w:rsidRPr="000859D6">
        <w:rPr>
          <w:rFonts w:ascii="Calibri" w:hAnsi="Calibri" w:cs="Calibri"/>
        </w:rPr>
        <w:t xml:space="preserve"> get </w:t>
      </w:r>
      <w:r w:rsidR="003E0E61" w:rsidRPr="000859D6">
        <w:rPr>
          <w:rFonts w:ascii="Calibri" w:hAnsi="Calibri" w:cs="Calibri"/>
        </w:rPr>
        <w:t>30</w:t>
      </w:r>
      <w:r w:rsidRPr="000859D6">
        <w:rPr>
          <w:rFonts w:ascii="Calibri" w:hAnsi="Calibri" w:cs="Calibri"/>
        </w:rPr>
        <w:t xml:space="preserve"> hours per week of free childcare or early education</w:t>
      </w:r>
      <w:r w:rsidR="003E0E61" w:rsidRPr="000859D6">
        <w:rPr>
          <w:rFonts w:ascii="Calibri" w:hAnsi="Calibri" w:cs="Calibri"/>
        </w:rPr>
        <w:t xml:space="preserve">, </w:t>
      </w:r>
      <w:r w:rsidRPr="000859D6">
        <w:rPr>
          <w:rFonts w:ascii="Calibri" w:hAnsi="Calibri" w:cs="Calibri"/>
        </w:rPr>
        <w:t xml:space="preserve">subject to </w:t>
      </w:r>
      <w:r w:rsidR="003E0E61" w:rsidRPr="000859D6">
        <w:rPr>
          <w:rFonts w:ascii="Calibri" w:hAnsi="Calibri" w:cs="Calibri"/>
        </w:rPr>
        <w:t>eligibility</w:t>
      </w:r>
      <w:r w:rsidRPr="000859D6">
        <w:rPr>
          <w:rFonts w:ascii="Calibri" w:hAnsi="Calibri" w:cs="Calibri"/>
        </w:rPr>
        <w:t>.</w:t>
      </w:r>
    </w:p>
    <w:p w14:paraId="005B849B" w14:textId="6B679DE2" w:rsidR="003E0E61" w:rsidRPr="000859D6" w:rsidRDefault="003E0E61" w:rsidP="00DF46DA">
      <w:pPr>
        <w:rPr>
          <w:rFonts w:ascii="Calibri" w:hAnsi="Calibri" w:cs="Calibri"/>
        </w:rPr>
      </w:pPr>
      <w:r w:rsidRPr="000859D6">
        <w:rPr>
          <w:rFonts w:ascii="Calibri" w:hAnsi="Calibri" w:cs="Calibri"/>
        </w:rPr>
        <w:t xml:space="preserve">To check your eligibility and set up your free childcare click this link and follow the steps provided </w:t>
      </w:r>
      <w:hyperlink r:id="rId26" w:history="1">
        <w:r w:rsidRPr="000859D6">
          <w:rPr>
            <w:rStyle w:val="Hyperlink"/>
            <w:rFonts w:ascii="Calibri" w:hAnsi="Calibri" w:cs="Calibri"/>
          </w:rPr>
          <w:t>Get free childcare if you're working: step by step - GOV.UK (www.gov.uk)</w:t>
        </w:r>
      </w:hyperlink>
    </w:p>
    <w:p w14:paraId="01192394" w14:textId="77777777" w:rsidR="00DF46DA" w:rsidRPr="000859D6" w:rsidRDefault="00DF46DA" w:rsidP="00DF46DA">
      <w:pPr>
        <w:rPr>
          <w:rFonts w:ascii="Calibri" w:hAnsi="Calibri" w:cs="Calibri"/>
        </w:rPr>
      </w:pPr>
    </w:p>
    <w:sectPr w:rsidR="00DF46DA" w:rsidRPr="000859D6" w:rsidSect="008C21E4">
      <w:footerReference w:type="default" r:id="rId27"/>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imone Smith" w:date="2024-09-05T14:49:00Z" w:initials="SS">
    <w:p w14:paraId="7A00C0F6" w14:textId="77777777" w:rsidR="00C53EEE" w:rsidRDefault="00C53EEE" w:rsidP="00C53EEE">
      <w:pPr>
        <w:pStyle w:val="CommentText"/>
      </w:pPr>
      <w:r>
        <w:rPr>
          <w:rStyle w:val="CommentReference"/>
        </w:rPr>
        <w:annotationRef/>
      </w:r>
      <w:r>
        <w:rPr>
          <w:lang w:val="en-US"/>
        </w:rPr>
        <w:t>Amend as applicable</w:t>
      </w:r>
    </w:p>
  </w:comment>
  <w:comment w:id="6" w:author="Simone Smith" w:date="2024-09-05T14:50:00Z" w:initials="SS">
    <w:p w14:paraId="4589B00F" w14:textId="77777777" w:rsidR="00C53EEE" w:rsidRDefault="00C53EEE" w:rsidP="00C53EEE">
      <w:pPr>
        <w:pStyle w:val="CommentText"/>
      </w:pPr>
      <w:r>
        <w:rPr>
          <w:rStyle w:val="CommentReference"/>
        </w:rPr>
        <w:annotationRef/>
      </w:r>
      <w:r>
        <w:rPr>
          <w:lang w:val="en-US"/>
        </w:rPr>
        <w:t>Amend as applicable</w:t>
      </w:r>
    </w:p>
  </w:comment>
  <w:comment w:id="7" w:author="Simone Smith" w:date="2024-09-05T14:50:00Z" w:initials="SS">
    <w:p w14:paraId="6CE58D2F" w14:textId="77777777" w:rsidR="00C53EEE" w:rsidRDefault="00C53EEE" w:rsidP="00C53EEE">
      <w:pPr>
        <w:pStyle w:val="CommentText"/>
      </w:pPr>
      <w:r>
        <w:rPr>
          <w:rStyle w:val="CommentReference"/>
        </w:rPr>
        <w:annotationRef/>
      </w:r>
      <w:r>
        <w:rPr>
          <w:lang w:val="en-US"/>
        </w:rPr>
        <w:t>Amend as applicable</w:t>
      </w:r>
    </w:p>
  </w:comment>
  <w:comment w:id="9" w:author="Simone Smith" w:date="2024-09-05T14:50:00Z" w:initials="SS">
    <w:p w14:paraId="4383E1C9" w14:textId="77777777" w:rsidR="00C53EEE" w:rsidRDefault="00C53EEE" w:rsidP="00C53EEE">
      <w:pPr>
        <w:pStyle w:val="CommentText"/>
      </w:pPr>
      <w:r>
        <w:rPr>
          <w:rStyle w:val="CommentReference"/>
        </w:rPr>
        <w:annotationRef/>
      </w:r>
      <w:r>
        <w:rPr>
          <w:lang w:val="en-US"/>
        </w:rPr>
        <w:t>Amend as applicable</w:t>
      </w:r>
    </w:p>
  </w:comment>
  <w:comment w:id="10" w:author="Simone Smith" w:date="2024-09-05T14:51:00Z" w:initials="SS">
    <w:p w14:paraId="40968229" w14:textId="77777777" w:rsidR="00C53EEE" w:rsidRDefault="00C53EEE" w:rsidP="00C53EEE">
      <w:pPr>
        <w:pStyle w:val="CommentText"/>
      </w:pPr>
      <w:r>
        <w:rPr>
          <w:rStyle w:val="CommentReference"/>
        </w:rPr>
        <w:annotationRef/>
      </w:r>
      <w:r>
        <w:rPr>
          <w:lang w:val="en-US"/>
        </w:rPr>
        <w:t>Applicable if you pay occupational maternity pay and you have stipulated this in either the employee contract or the maternity policy</w:t>
      </w:r>
    </w:p>
  </w:comment>
  <w:comment w:id="15" w:author="Simone Smith" w:date="2024-09-05T14:52:00Z" w:initials="SS">
    <w:p w14:paraId="06A3DCEA" w14:textId="77777777" w:rsidR="00C53EEE" w:rsidRDefault="00C53EEE" w:rsidP="00C53EEE">
      <w:pPr>
        <w:pStyle w:val="CommentText"/>
      </w:pPr>
      <w:r>
        <w:rPr>
          <w:rStyle w:val="CommentReference"/>
        </w:rPr>
        <w:annotationRef/>
      </w:r>
      <w:r>
        <w:rPr>
          <w:lang w:val="en-US"/>
        </w:rPr>
        <w:t>Amend as applicable</w:t>
      </w:r>
    </w:p>
  </w:comment>
  <w:comment w:id="26" w:author="Simone Smith" w:date="2024-09-05T14:53:00Z" w:initials="SS">
    <w:p w14:paraId="4A731B9B" w14:textId="77777777" w:rsidR="00C53EEE" w:rsidRDefault="00C53EEE" w:rsidP="00C53EEE">
      <w:pPr>
        <w:pStyle w:val="CommentText"/>
      </w:pPr>
      <w:r>
        <w:rPr>
          <w:rStyle w:val="CommentReference"/>
        </w:rPr>
        <w:annotationRef/>
      </w:r>
      <w:r>
        <w:rPr>
          <w:lang w:val="en-US"/>
        </w:rPr>
        <w:t>Not applicable if you are not paying occupational maternity leave</w:t>
      </w:r>
    </w:p>
  </w:comment>
  <w:comment w:id="28" w:author="Simone Smith" w:date="2024-09-05T14:54:00Z" w:initials="SS">
    <w:p w14:paraId="57E64FA7" w14:textId="77777777" w:rsidR="00C53EEE" w:rsidRDefault="00C53EEE" w:rsidP="00C53EEE">
      <w:pPr>
        <w:pStyle w:val="CommentText"/>
      </w:pPr>
      <w:r>
        <w:rPr>
          <w:rStyle w:val="CommentReference"/>
        </w:rPr>
        <w:annotationRef/>
      </w:r>
      <w:r>
        <w:rPr>
          <w:lang w:val="en-US"/>
        </w:rPr>
        <w:t>Amend as applicable</w:t>
      </w:r>
    </w:p>
  </w:comment>
  <w:comment w:id="34" w:author="Simone Smith" w:date="2024-09-05T14:57:00Z" w:initials="SS">
    <w:p w14:paraId="523C7FD9" w14:textId="77777777" w:rsidR="00C53EEE" w:rsidRDefault="00C53EEE" w:rsidP="00C53EEE">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00C0F6" w15:done="0"/>
  <w15:commentEx w15:paraId="4589B00F" w15:done="0"/>
  <w15:commentEx w15:paraId="6CE58D2F" w15:done="0"/>
  <w15:commentEx w15:paraId="4383E1C9" w15:done="0"/>
  <w15:commentEx w15:paraId="40968229" w15:done="0"/>
  <w15:commentEx w15:paraId="06A3DCEA" w15:done="0"/>
  <w15:commentEx w15:paraId="4A731B9B" w15:done="0"/>
  <w15:commentEx w15:paraId="57E64FA7" w15:done="0"/>
  <w15:commentEx w15:paraId="523C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66589F" w16cex:dateUtc="2024-09-05T13:49:00Z"/>
  <w16cex:commentExtensible w16cex:durableId="5AA8F1CA" w16cex:dateUtc="2024-09-05T13:50:00Z"/>
  <w16cex:commentExtensible w16cex:durableId="23D4FC71" w16cex:dateUtc="2024-09-05T13:50:00Z"/>
  <w16cex:commentExtensible w16cex:durableId="2F98B6AD" w16cex:dateUtc="2024-09-05T13:50:00Z"/>
  <w16cex:commentExtensible w16cex:durableId="15A9F8DC" w16cex:dateUtc="2024-09-05T13:51:00Z"/>
  <w16cex:commentExtensible w16cex:durableId="71D11A39" w16cex:dateUtc="2024-09-05T13:52:00Z"/>
  <w16cex:commentExtensible w16cex:durableId="084E05AB" w16cex:dateUtc="2024-09-05T13:53:00Z"/>
  <w16cex:commentExtensible w16cex:durableId="668AB76A" w16cex:dateUtc="2024-09-05T13:54:00Z"/>
  <w16cex:commentExtensible w16cex:durableId="1A42EBDD" w16cex:dateUtc="2024-09-05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00C0F6" w16cid:durableId="7C66589F"/>
  <w16cid:commentId w16cid:paraId="4589B00F" w16cid:durableId="5AA8F1CA"/>
  <w16cid:commentId w16cid:paraId="6CE58D2F" w16cid:durableId="23D4FC71"/>
  <w16cid:commentId w16cid:paraId="4383E1C9" w16cid:durableId="2F98B6AD"/>
  <w16cid:commentId w16cid:paraId="40968229" w16cid:durableId="15A9F8DC"/>
  <w16cid:commentId w16cid:paraId="06A3DCEA" w16cid:durableId="71D11A39"/>
  <w16cid:commentId w16cid:paraId="4A731B9B" w16cid:durableId="084E05AB"/>
  <w16cid:commentId w16cid:paraId="57E64FA7" w16cid:durableId="668AB76A"/>
  <w16cid:commentId w16cid:paraId="523C7FD9" w16cid:durableId="1A42E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5B9D1" w14:textId="77777777" w:rsidR="00887C61" w:rsidRDefault="00887C61" w:rsidP="00887C61">
      <w:pPr>
        <w:spacing w:after="0" w:line="240" w:lineRule="auto"/>
      </w:pPr>
      <w:r>
        <w:separator/>
      </w:r>
    </w:p>
  </w:endnote>
  <w:endnote w:type="continuationSeparator" w:id="0">
    <w:p w14:paraId="7915A200" w14:textId="77777777" w:rsidR="00887C61" w:rsidRDefault="00887C61" w:rsidP="00887C61">
      <w:pPr>
        <w:spacing w:after="0" w:line="240" w:lineRule="auto"/>
      </w:pPr>
      <w:r>
        <w:continuationSeparator/>
      </w:r>
    </w:p>
  </w:endnote>
  <w:endnote w:type="continuationNotice" w:id="1">
    <w:p w14:paraId="252FFE82" w14:textId="77777777" w:rsidR="00E76960" w:rsidRDefault="00E76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77C8" w14:textId="1196B19F" w:rsidR="00887C61" w:rsidRPr="000859D6" w:rsidRDefault="00887C61" w:rsidP="00887C61">
    <w:pPr>
      <w:pStyle w:val="Footer"/>
      <w:jc w:val="right"/>
      <w:rPr>
        <w:rFonts w:ascii="Calibri" w:hAnsi="Calibri" w:cs="Calibri"/>
        <w:lang w:val="en-US"/>
      </w:rPr>
    </w:pPr>
    <w:r w:rsidRPr="000859D6">
      <w:rPr>
        <w:rFonts w:ascii="Calibri" w:hAnsi="Calibri" w:cs="Calibri"/>
        <w:lang w:val="en-US"/>
      </w:rPr>
      <w:t>Last updated 30.08.2024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CF6E" w14:textId="77777777" w:rsidR="00887C61" w:rsidRDefault="00887C61" w:rsidP="00887C61">
      <w:pPr>
        <w:spacing w:after="0" w:line="240" w:lineRule="auto"/>
      </w:pPr>
      <w:r>
        <w:separator/>
      </w:r>
    </w:p>
  </w:footnote>
  <w:footnote w:type="continuationSeparator" w:id="0">
    <w:p w14:paraId="741BABAD" w14:textId="77777777" w:rsidR="00887C61" w:rsidRDefault="00887C61" w:rsidP="00887C61">
      <w:pPr>
        <w:spacing w:after="0" w:line="240" w:lineRule="auto"/>
      </w:pPr>
      <w:r>
        <w:continuationSeparator/>
      </w:r>
    </w:p>
  </w:footnote>
  <w:footnote w:type="continuationNotice" w:id="1">
    <w:p w14:paraId="29D148EA" w14:textId="77777777" w:rsidR="00E76960" w:rsidRDefault="00E769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D05EA"/>
    <w:multiLevelType w:val="hybridMultilevel"/>
    <w:tmpl w:val="FFE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20EF0"/>
    <w:multiLevelType w:val="hybridMultilevel"/>
    <w:tmpl w:val="85A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07028"/>
    <w:multiLevelType w:val="multilevel"/>
    <w:tmpl w:val="0D9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13172C"/>
    <w:multiLevelType w:val="hybridMultilevel"/>
    <w:tmpl w:val="30EC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D6E80"/>
    <w:multiLevelType w:val="hybridMultilevel"/>
    <w:tmpl w:val="F5E4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517F"/>
    <w:multiLevelType w:val="hybridMultilevel"/>
    <w:tmpl w:val="6CFC6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86595">
    <w:abstractNumId w:val="4"/>
  </w:num>
  <w:num w:numId="2" w16cid:durableId="679544518">
    <w:abstractNumId w:val="0"/>
  </w:num>
  <w:num w:numId="3" w16cid:durableId="844512776">
    <w:abstractNumId w:val="5"/>
  </w:num>
  <w:num w:numId="4" w16cid:durableId="476995331">
    <w:abstractNumId w:val="2"/>
  </w:num>
  <w:num w:numId="5" w16cid:durableId="13387030">
    <w:abstractNumId w:val="3"/>
  </w:num>
  <w:num w:numId="6" w16cid:durableId="17905821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A8"/>
    <w:rsid w:val="00004111"/>
    <w:rsid w:val="000859D6"/>
    <w:rsid w:val="00085C01"/>
    <w:rsid w:val="000A6A43"/>
    <w:rsid w:val="000B19DA"/>
    <w:rsid w:val="00110C9E"/>
    <w:rsid w:val="00191711"/>
    <w:rsid w:val="001A1248"/>
    <w:rsid w:val="001A2087"/>
    <w:rsid w:val="001D121B"/>
    <w:rsid w:val="001E6B02"/>
    <w:rsid w:val="0024512C"/>
    <w:rsid w:val="00267124"/>
    <w:rsid w:val="002F4525"/>
    <w:rsid w:val="003137FC"/>
    <w:rsid w:val="003264A1"/>
    <w:rsid w:val="00333DD7"/>
    <w:rsid w:val="003A2B61"/>
    <w:rsid w:val="003A44B4"/>
    <w:rsid w:val="003E0E61"/>
    <w:rsid w:val="003F503F"/>
    <w:rsid w:val="004672EE"/>
    <w:rsid w:val="00483297"/>
    <w:rsid w:val="005C363D"/>
    <w:rsid w:val="005D7BFD"/>
    <w:rsid w:val="00644635"/>
    <w:rsid w:val="00664103"/>
    <w:rsid w:val="0066413D"/>
    <w:rsid w:val="0069749C"/>
    <w:rsid w:val="006A521C"/>
    <w:rsid w:val="00713BEC"/>
    <w:rsid w:val="00745715"/>
    <w:rsid w:val="00797843"/>
    <w:rsid w:val="007B26A2"/>
    <w:rsid w:val="007B285A"/>
    <w:rsid w:val="007F67FE"/>
    <w:rsid w:val="008322C4"/>
    <w:rsid w:val="00865E09"/>
    <w:rsid w:val="00881707"/>
    <w:rsid w:val="00887C61"/>
    <w:rsid w:val="00893635"/>
    <w:rsid w:val="008978A7"/>
    <w:rsid w:val="00897BD4"/>
    <w:rsid w:val="008C21E4"/>
    <w:rsid w:val="008F6779"/>
    <w:rsid w:val="00902A68"/>
    <w:rsid w:val="00936469"/>
    <w:rsid w:val="00A15B64"/>
    <w:rsid w:val="00AC01A4"/>
    <w:rsid w:val="00AC3D8A"/>
    <w:rsid w:val="00BB6CA2"/>
    <w:rsid w:val="00BC17A8"/>
    <w:rsid w:val="00BC58F3"/>
    <w:rsid w:val="00C1173F"/>
    <w:rsid w:val="00C2226C"/>
    <w:rsid w:val="00C53EEE"/>
    <w:rsid w:val="00CA7798"/>
    <w:rsid w:val="00CB4E76"/>
    <w:rsid w:val="00CB6EC4"/>
    <w:rsid w:val="00D72ED4"/>
    <w:rsid w:val="00DB04AD"/>
    <w:rsid w:val="00DD5599"/>
    <w:rsid w:val="00DE0EE3"/>
    <w:rsid w:val="00DF46DA"/>
    <w:rsid w:val="00E56CA6"/>
    <w:rsid w:val="00E647A1"/>
    <w:rsid w:val="00E72B2B"/>
    <w:rsid w:val="00E76960"/>
    <w:rsid w:val="00EA6D77"/>
    <w:rsid w:val="00EE5607"/>
    <w:rsid w:val="00F04BCE"/>
    <w:rsid w:val="00F32A2B"/>
    <w:rsid w:val="00F40B61"/>
    <w:rsid w:val="00F45A79"/>
    <w:rsid w:val="00F462CF"/>
    <w:rsid w:val="00F61A00"/>
    <w:rsid w:val="00F8528A"/>
    <w:rsid w:val="00FC080D"/>
    <w:rsid w:val="00FD0494"/>
    <w:rsid w:val="00FF3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41F6"/>
  <w15:chartTrackingRefBased/>
  <w15:docId w15:val="{0B9FF11B-550C-4F13-8C74-8CA1160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1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1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1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7A8"/>
    <w:rPr>
      <w:rFonts w:eastAsiaTheme="majorEastAsia" w:cstheme="majorBidi"/>
      <w:color w:val="272727" w:themeColor="text1" w:themeTint="D8"/>
    </w:rPr>
  </w:style>
  <w:style w:type="paragraph" w:styleId="Title">
    <w:name w:val="Title"/>
    <w:basedOn w:val="Normal"/>
    <w:next w:val="Normal"/>
    <w:link w:val="TitleChar"/>
    <w:uiPriority w:val="10"/>
    <w:qFormat/>
    <w:rsid w:val="00BC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7A8"/>
    <w:pPr>
      <w:spacing w:before="160"/>
      <w:jc w:val="center"/>
    </w:pPr>
    <w:rPr>
      <w:i/>
      <w:iCs/>
      <w:color w:val="404040" w:themeColor="text1" w:themeTint="BF"/>
    </w:rPr>
  </w:style>
  <w:style w:type="character" w:customStyle="1" w:styleId="QuoteChar">
    <w:name w:val="Quote Char"/>
    <w:basedOn w:val="DefaultParagraphFont"/>
    <w:link w:val="Quote"/>
    <w:uiPriority w:val="29"/>
    <w:rsid w:val="00BC17A8"/>
    <w:rPr>
      <w:i/>
      <w:iCs/>
      <w:color w:val="404040" w:themeColor="text1" w:themeTint="BF"/>
    </w:rPr>
  </w:style>
  <w:style w:type="paragraph" w:styleId="ListParagraph">
    <w:name w:val="List Paragraph"/>
    <w:basedOn w:val="Normal"/>
    <w:uiPriority w:val="34"/>
    <w:qFormat/>
    <w:rsid w:val="00BC17A8"/>
    <w:pPr>
      <w:ind w:left="720"/>
      <w:contextualSpacing/>
    </w:pPr>
  </w:style>
  <w:style w:type="character" w:styleId="IntenseEmphasis">
    <w:name w:val="Intense Emphasis"/>
    <w:basedOn w:val="DefaultParagraphFont"/>
    <w:uiPriority w:val="21"/>
    <w:qFormat/>
    <w:rsid w:val="00BC17A8"/>
    <w:rPr>
      <w:i/>
      <w:iCs/>
      <w:color w:val="0F4761" w:themeColor="accent1" w:themeShade="BF"/>
    </w:rPr>
  </w:style>
  <w:style w:type="paragraph" w:styleId="IntenseQuote">
    <w:name w:val="Intense Quote"/>
    <w:basedOn w:val="Normal"/>
    <w:next w:val="Normal"/>
    <w:link w:val="IntenseQuoteChar"/>
    <w:uiPriority w:val="30"/>
    <w:qFormat/>
    <w:rsid w:val="00BC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7A8"/>
    <w:rPr>
      <w:i/>
      <w:iCs/>
      <w:color w:val="0F4761" w:themeColor="accent1" w:themeShade="BF"/>
    </w:rPr>
  </w:style>
  <w:style w:type="character" w:styleId="IntenseReference">
    <w:name w:val="Intense Reference"/>
    <w:basedOn w:val="DefaultParagraphFont"/>
    <w:uiPriority w:val="32"/>
    <w:qFormat/>
    <w:rsid w:val="00BC17A8"/>
    <w:rPr>
      <w:b/>
      <w:bCs/>
      <w:smallCaps/>
      <w:color w:val="0F4761" w:themeColor="accent1" w:themeShade="BF"/>
      <w:spacing w:val="5"/>
    </w:rPr>
  </w:style>
  <w:style w:type="paragraph" w:styleId="Header">
    <w:name w:val="header"/>
    <w:basedOn w:val="Normal"/>
    <w:link w:val="HeaderChar"/>
    <w:uiPriority w:val="99"/>
    <w:unhideWhenUsed/>
    <w:rsid w:val="0088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C61"/>
  </w:style>
  <w:style w:type="paragraph" w:styleId="Footer">
    <w:name w:val="footer"/>
    <w:basedOn w:val="Normal"/>
    <w:link w:val="FooterChar"/>
    <w:uiPriority w:val="99"/>
    <w:unhideWhenUsed/>
    <w:rsid w:val="00887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C61"/>
  </w:style>
  <w:style w:type="paragraph" w:styleId="TOCHeading">
    <w:name w:val="TOC Heading"/>
    <w:basedOn w:val="Heading1"/>
    <w:next w:val="Normal"/>
    <w:uiPriority w:val="39"/>
    <w:unhideWhenUsed/>
    <w:qFormat/>
    <w:rsid w:val="00333DD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C3D8A"/>
    <w:pPr>
      <w:spacing w:after="100"/>
    </w:pPr>
  </w:style>
  <w:style w:type="paragraph" w:styleId="TOC2">
    <w:name w:val="toc 2"/>
    <w:basedOn w:val="Normal"/>
    <w:next w:val="Normal"/>
    <w:autoRedefine/>
    <w:uiPriority w:val="39"/>
    <w:unhideWhenUsed/>
    <w:rsid w:val="00AC3D8A"/>
    <w:pPr>
      <w:spacing w:after="100"/>
      <w:ind w:left="220"/>
    </w:pPr>
  </w:style>
  <w:style w:type="character" w:styleId="Hyperlink">
    <w:name w:val="Hyperlink"/>
    <w:basedOn w:val="DefaultParagraphFont"/>
    <w:uiPriority w:val="99"/>
    <w:unhideWhenUsed/>
    <w:rsid w:val="00AC3D8A"/>
    <w:rPr>
      <w:color w:val="467886" w:themeColor="hyperlink"/>
      <w:u w:val="single"/>
    </w:rPr>
  </w:style>
  <w:style w:type="character" w:styleId="UnresolvedMention">
    <w:name w:val="Unresolved Mention"/>
    <w:basedOn w:val="DefaultParagraphFont"/>
    <w:uiPriority w:val="99"/>
    <w:semiHidden/>
    <w:unhideWhenUsed/>
    <w:rsid w:val="00EE5607"/>
    <w:rPr>
      <w:color w:val="605E5C"/>
      <w:shd w:val="clear" w:color="auto" w:fill="E1DFDD"/>
    </w:rPr>
  </w:style>
  <w:style w:type="paragraph" w:styleId="TOC3">
    <w:name w:val="toc 3"/>
    <w:basedOn w:val="Normal"/>
    <w:next w:val="Normal"/>
    <w:autoRedefine/>
    <w:uiPriority w:val="39"/>
    <w:unhideWhenUsed/>
    <w:rsid w:val="0024512C"/>
    <w:pPr>
      <w:spacing w:after="100"/>
      <w:ind w:left="440"/>
    </w:pPr>
  </w:style>
  <w:style w:type="character" w:styleId="CommentReference">
    <w:name w:val="annotation reference"/>
    <w:basedOn w:val="DefaultParagraphFont"/>
    <w:uiPriority w:val="99"/>
    <w:semiHidden/>
    <w:unhideWhenUsed/>
    <w:rsid w:val="00C53EEE"/>
    <w:rPr>
      <w:sz w:val="16"/>
      <w:szCs w:val="16"/>
    </w:rPr>
  </w:style>
  <w:style w:type="paragraph" w:styleId="CommentText">
    <w:name w:val="annotation text"/>
    <w:basedOn w:val="Normal"/>
    <w:link w:val="CommentTextChar"/>
    <w:uiPriority w:val="99"/>
    <w:unhideWhenUsed/>
    <w:rsid w:val="00C53EEE"/>
    <w:pPr>
      <w:spacing w:line="240" w:lineRule="auto"/>
    </w:pPr>
    <w:rPr>
      <w:sz w:val="20"/>
      <w:szCs w:val="20"/>
    </w:rPr>
  </w:style>
  <w:style w:type="character" w:customStyle="1" w:styleId="CommentTextChar">
    <w:name w:val="Comment Text Char"/>
    <w:basedOn w:val="DefaultParagraphFont"/>
    <w:link w:val="CommentText"/>
    <w:uiPriority w:val="99"/>
    <w:rsid w:val="00C53EEE"/>
    <w:rPr>
      <w:sz w:val="20"/>
      <w:szCs w:val="20"/>
    </w:rPr>
  </w:style>
  <w:style w:type="paragraph" w:styleId="CommentSubject">
    <w:name w:val="annotation subject"/>
    <w:basedOn w:val="CommentText"/>
    <w:next w:val="CommentText"/>
    <w:link w:val="CommentSubjectChar"/>
    <w:uiPriority w:val="99"/>
    <w:semiHidden/>
    <w:unhideWhenUsed/>
    <w:rsid w:val="00C53EEE"/>
    <w:rPr>
      <w:b/>
      <w:bCs/>
    </w:rPr>
  </w:style>
  <w:style w:type="character" w:customStyle="1" w:styleId="CommentSubjectChar">
    <w:name w:val="Comment Subject Char"/>
    <w:basedOn w:val="CommentTextChar"/>
    <w:link w:val="CommentSubject"/>
    <w:uiPriority w:val="99"/>
    <w:semiHidden/>
    <w:rsid w:val="00C53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78488">
      <w:bodyDiv w:val="1"/>
      <w:marLeft w:val="0"/>
      <w:marRight w:val="0"/>
      <w:marTop w:val="0"/>
      <w:marBottom w:val="0"/>
      <w:divBdr>
        <w:top w:val="none" w:sz="0" w:space="0" w:color="auto"/>
        <w:left w:val="none" w:sz="0" w:space="0" w:color="auto"/>
        <w:bottom w:val="none" w:sz="0" w:space="0" w:color="auto"/>
        <w:right w:val="none" w:sz="0" w:space="0" w:color="auto"/>
      </w:divBdr>
    </w:div>
    <w:div w:id="15052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nhs.uk/pregnancy/finding-out/health-things-you-should-know-in-pregnancy/" TargetMode="External"/><Relationship Id="rId26" Type="http://schemas.openxmlformats.org/officeDocument/2006/relationships/hyperlink" Target="https://www.gov.uk/get-free-childcare-if-youre-working" TargetMode="External"/><Relationship Id="rId3" Type="http://schemas.openxmlformats.org/officeDocument/2006/relationships/customXml" Target="../customXml/item3.xml"/><Relationship Id="rId21" Type="http://schemas.openxmlformats.org/officeDocument/2006/relationships/hyperlink" Target="https://www.emmasdiary.co.uk/about-us/gift-pack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nhsbsa.nhs.uk/check-if-you-have-nhs-exemption/maternity-exemption-certificates" TargetMode="External"/><Relationship Id="rId25" Type="http://schemas.openxmlformats.org/officeDocument/2006/relationships/hyperlink" Target="https://www.nhs.uk/mental-health/conditions/post-natal-depression/overview/" TargetMode="External"/><Relationship Id="rId2" Type="http://schemas.openxmlformats.org/officeDocument/2006/relationships/customXml" Target="../customXml/item2.xml"/><Relationship Id="rId16" Type="http://schemas.openxmlformats.org/officeDocument/2006/relationships/hyperlink" Target="https://www.gov.uk/maternity-allowance" TargetMode="External"/><Relationship Id="rId20" Type="http://schemas.openxmlformats.org/officeDocument/2006/relationships/hyperlink" Target="https://www.magicfreebiesuk.co.uk/free-stuff/s/free-baby-samples-and-baby-stuf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child-benefit"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couponqueen.co.uk/baby-freeb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orngifted.co.uk/shop/resource/Free-Baby-Stu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babyclub.smababy.co.uk/registration?&amp;PPC&amp;gad_source=1&amp;gclid=EAIaIQobChMI8cSE7puaiAMVL5JQBh2o-DbPEAMYASAAEgKfgPD_BwE&amp;gclsrc=aw.d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E1FC1-721C-4B65-9D47-D916453A7431}">
  <ds:schemaRefs>
    <ds:schemaRef ds:uri="http://schemas.openxmlformats.org/officeDocument/2006/bibliography"/>
  </ds:schemaRefs>
</ds:datastoreItem>
</file>

<file path=customXml/itemProps2.xml><?xml version="1.0" encoding="utf-8"?>
<ds:datastoreItem xmlns:ds="http://schemas.openxmlformats.org/officeDocument/2006/customXml" ds:itemID="{AB59BF17-A680-47A9-A2FC-3CFD143B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7FF81-D053-44DF-BFEF-45473EA28504}">
  <ds:schemaRefs>
    <ds:schemaRef ds:uri="http://schemas.microsoft.com/office/2006/documentManagement/types"/>
    <ds:schemaRef ds:uri="http://purl.org/dc/terms/"/>
    <ds:schemaRef ds:uri="http://schemas.openxmlformats.org/package/2006/metadata/core-properties"/>
    <ds:schemaRef ds:uri="http://purl.org/dc/dcmitype/"/>
    <ds:schemaRef ds:uri="3512532b-0154-4a35-abd3-e4aecfdbc090"/>
    <ds:schemaRef ds:uri="http://www.w3.org/XML/1998/namespace"/>
    <ds:schemaRef ds:uri="http://purl.org/dc/elements/1.1/"/>
    <ds:schemaRef ds:uri="http://schemas.microsoft.com/office/infopath/2007/PartnerControls"/>
    <ds:schemaRef ds:uri="926f550a-dd3c-46da-911d-b48dd5009da6"/>
    <ds:schemaRef ds:uri="http://schemas.microsoft.com/office/2006/metadata/properties"/>
  </ds:schemaRefs>
</ds:datastoreItem>
</file>

<file path=customXml/itemProps4.xml><?xml version="1.0" encoding="utf-8"?>
<ds:datastoreItem xmlns:ds="http://schemas.openxmlformats.org/officeDocument/2006/customXml" ds:itemID="{B68B0A89-3693-44D6-918F-EB27D5743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44</cp:revision>
  <cp:lastPrinted>2024-09-05T09:51:00Z</cp:lastPrinted>
  <dcterms:created xsi:type="dcterms:W3CDTF">2024-08-30T14:48:00Z</dcterms:created>
  <dcterms:modified xsi:type="dcterms:W3CDTF">2024-09-05T13:57:00Z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