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0B723" w14:textId="2AFB0663" w:rsidR="00D6409F" w:rsidRPr="00C31D6A" w:rsidRDefault="00D6409F" w:rsidP="00D6409F">
      <w:pPr>
        <w:pStyle w:val="Title"/>
        <w:spacing w:after="0"/>
        <w:jc w:val="both"/>
        <w:rPr>
          <w:sz w:val="36"/>
          <w:szCs w:val="36"/>
          <w:lang w:val="en-GB"/>
        </w:rPr>
      </w:pPr>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11">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C31D6A" w:rsidRDefault="00D6409F" w:rsidP="00D6409F">
      <w:pPr>
        <w:pStyle w:val="Title"/>
        <w:spacing w:after="0"/>
        <w:jc w:val="both"/>
        <w:rPr>
          <w:sz w:val="36"/>
          <w:szCs w:val="36"/>
          <w:lang w:val="en-GB"/>
        </w:rPr>
      </w:pPr>
    </w:p>
    <w:p w14:paraId="06F5CC55" w14:textId="77777777" w:rsidR="00D6409F" w:rsidRPr="00C31D6A" w:rsidRDefault="00D6409F" w:rsidP="00D6409F">
      <w:pPr>
        <w:pStyle w:val="Title"/>
        <w:spacing w:after="0"/>
        <w:jc w:val="center"/>
        <w:rPr>
          <w:rFonts w:ascii="Calibri" w:hAnsi="Calibri" w:cs="Calibri"/>
          <w:b/>
          <w:sz w:val="36"/>
          <w:szCs w:val="36"/>
          <w:lang w:val="en-GB"/>
        </w:rPr>
      </w:pPr>
    </w:p>
    <w:p w14:paraId="1EAC7DAC" w14:textId="77777777" w:rsidR="00D6409F" w:rsidRPr="00C31D6A" w:rsidRDefault="00D6409F" w:rsidP="00D6409F">
      <w:pPr>
        <w:pStyle w:val="Title"/>
        <w:spacing w:after="0"/>
        <w:jc w:val="center"/>
        <w:rPr>
          <w:rFonts w:ascii="Calibri" w:hAnsi="Calibri" w:cs="Calibri"/>
          <w:b/>
          <w:sz w:val="36"/>
          <w:szCs w:val="36"/>
          <w:lang w:val="en-GB"/>
        </w:rPr>
      </w:pPr>
      <w:r w:rsidRPr="00C31D6A">
        <w:rPr>
          <w:rFonts w:ascii="Calibri" w:hAnsi="Calibri" w:cs="Calibri"/>
          <w:b/>
          <w:sz w:val="36"/>
          <w:szCs w:val="36"/>
          <w:lang w:val="en-GB"/>
        </w:rPr>
        <w:t xml:space="preserve">Safeguarding Leadership </w:t>
      </w:r>
      <w:r>
        <w:rPr>
          <w:rFonts w:ascii="Calibri" w:hAnsi="Calibri" w:cs="Calibri"/>
          <w:b/>
          <w:sz w:val="36"/>
          <w:szCs w:val="36"/>
          <w:lang w:val="en-GB"/>
        </w:rPr>
        <w:t>Pathway</w:t>
      </w:r>
    </w:p>
    <w:p w14:paraId="5A5DEA14" w14:textId="5A2EDFC3" w:rsidR="00D6409F" w:rsidRPr="00C31D6A" w:rsidRDefault="00F33892" w:rsidP="00D6409F">
      <w:pPr>
        <w:pStyle w:val="Title"/>
        <w:spacing w:after="0"/>
        <w:jc w:val="center"/>
        <w:rPr>
          <w:rFonts w:ascii="Calibri" w:hAnsi="Calibri" w:cs="Calibri"/>
          <w:b/>
          <w:sz w:val="36"/>
          <w:szCs w:val="36"/>
          <w:lang w:val="en-GB"/>
        </w:rPr>
      </w:pPr>
      <w:r>
        <w:rPr>
          <w:rFonts w:ascii="Calibri" w:hAnsi="Calibri" w:cs="Calibri"/>
          <w:b/>
          <w:sz w:val="36"/>
          <w:szCs w:val="36"/>
          <w:lang w:val="en-GB"/>
        </w:rPr>
        <w:t>Participant</w:t>
      </w:r>
      <w:r w:rsidR="00D6409F" w:rsidRPr="00C31D6A">
        <w:rPr>
          <w:rFonts w:ascii="Calibri" w:hAnsi="Calibri" w:cs="Calibri"/>
          <w:b/>
          <w:sz w:val="36"/>
          <w:szCs w:val="36"/>
          <w:lang w:val="en-GB"/>
        </w:rPr>
        <w:t xml:space="preserve"> Handbook</w:t>
      </w:r>
    </w:p>
    <w:p w14:paraId="45669DAB" w14:textId="77777777" w:rsidR="00D6409F" w:rsidRPr="00C31D6A" w:rsidRDefault="00D6409F" w:rsidP="00D6409F">
      <w:pPr>
        <w:pStyle w:val="Subtitle"/>
        <w:jc w:val="both"/>
        <w:rPr>
          <w:rFonts w:ascii="Calibri" w:hAnsi="Calibri" w:cs="Calibri"/>
          <w:sz w:val="18"/>
          <w:szCs w:val="18"/>
          <w:lang w:val="en-GB"/>
        </w:rPr>
      </w:pPr>
    </w:p>
    <w:p w14:paraId="0CBB7F98" w14:textId="68412A0E" w:rsidR="00D6409F" w:rsidRPr="00C31D6A" w:rsidRDefault="002C4573" w:rsidP="002C4573">
      <w:pPr>
        <w:pStyle w:val="Subtitle"/>
        <w:jc w:val="left"/>
        <w:rPr>
          <w:rFonts w:ascii="Calibri" w:hAnsi="Calibri" w:cs="Calibri"/>
          <w:sz w:val="18"/>
          <w:szCs w:val="18"/>
          <w:lang w:val="en-GB"/>
        </w:rPr>
      </w:pPr>
      <w:r>
        <w:rPr>
          <w:rFonts w:ascii="Calibri" w:hAnsi="Calibri" w:cs="Calibri"/>
          <w:sz w:val="18"/>
          <w:szCs w:val="18"/>
          <w:lang w:val="en-GB"/>
        </w:rPr>
        <w:t>Name:</w:t>
      </w:r>
    </w:p>
    <w:p w14:paraId="4EE7FC3E" w14:textId="72D004A0" w:rsidR="00C9146A" w:rsidRDefault="002C4573" w:rsidP="00D6409F">
      <w:pPr>
        <w:pStyle w:val="Subtitle"/>
        <w:jc w:val="both"/>
        <w:rPr>
          <w:rFonts w:ascii="Calibri" w:hAnsi="Calibri" w:cs="Calibri"/>
          <w:sz w:val="18"/>
          <w:szCs w:val="18"/>
          <w:lang w:val="en-GB"/>
        </w:rPr>
      </w:pPr>
      <w:r>
        <w:rPr>
          <w:rFonts w:ascii="Calibri" w:hAnsi="Calibri" w:cs="Calibri"/>
          <w:sz w:val="18"/>
          <w:szCs w:val="18"/>
          <w:lang w:val="en-GB"/>
        </w:rPr>
        <w:t>Role:</w:t>
      </w:r>
    </w:p>
    <w:p w14:paraId="7869B48F" w14:textId="61607CFD" w:rsidR="00C9146A" w:rsidRDefault="002B5B7B" w:rsidP="00D6409F">
      <w:pPr>
        <w:pStyle w:val="Subtitle"/>
        <w:jc w:val="both"/>
        <w:rPr>
          <w:rFonts w:ascii="Calibri" w:hAnsi="Calibri" w:cs="Calibri"/>
          <w:sz w:val="18"/>
          <w:szCs w:val="18"/>
          <w:lang w:val="en-GB"/>
        </w:rPr>
      </w:pPr>
      <w:r>
        <w:rPr>
          <w:rFonts w:ascii="Calibri" w:hAnsi="Calibri" w:cs="Calibri"/>
          <w:sz w:val="18"/>
          <w:szCs w:val="18"/>
          <w:lang w:val="en-GB"/>
        </w:rPr>
        <w:t>Diocese/Cathedral:</w:t>
      </w:r>
    </w:p>
    <w:p w14:paraId="101A8EDD" w14:textId="003AADFB" w:rsidR="00D6409F" w:rsidRDefault="00C9146A" w:rsidP="00D6409F">
      <w:pPr>
        <w:pStyle w:val="Subtitle"/>
        <w:jc w:val="both"/>
        <w:rPr>
          <w:rFonts w:ascii="Calibri" w:hAnsi="Calibri" w:cs="Calibri"/>
          <w:sz w:val="18"/>
          <w:szCs w:val="18"/>
          <w:lang w:val="en-GB"/>
        </w:rPr>
      </w:pPr>
      <w:r>
        <w:rPr>
          <w:rFonts w:ascii="Calibri" w:hAnsi="Calibri" w:cs="Calibri"/>
          <w:sz w:val="18"/>
          <w:szCs w:val="18"/>
          <w:lang w:val="en-GB"/>
        </w:rPr>
        <w:t>D</w:t>
      </w:r>
      <w:r w:rsidR="006B392C">
        <w:rPr>
          <w:rFonts w:ascii="Calibri" w:hAnsi="Calibri" w:cs="Calibri"/>
          <w:sz w:val="18"/>
          <w:szCs w:val="18"/>
          <w:lang w:val="en-GB"/>
        </w:rPr>
        <w:t>RAFT March 2023</w:t>
      </w:r>
    </w:p>
    <w:p w14:paraId="618CDE16" w14:textId="77777777" w:rsidR="002A7E81" w:rsidRDefault="002A7E81" w:rsidP="002A7E81">
      <w:pPr>
        <w:rPr>
          <w:rFonts w:ascii="Calibri" w:hAnsi="Calibri" w:cs="Calibri"/>
          <w:b/>
          <w:sz w:val="28"/>
          <w:szCs w:val="28"/>
        </w:rPr>
      </w:pPr>
      <w:bookmarkStart w:id="0" w:name="_Hlk40865799"/>
    </w:p>
    <w:p w14:paraId="369557EE" w14:textId="1AF53C00" w:rsidR="00D6409F" w:rsidRPr="002A7E81" w:rsidRDefault="00D6409F" w:rsidP="00C50720">
      <w:pPr>
        <w:pStyle w:val="ListParagraph"/>
        <w:numPr>
          <w:ilvl w:val="0"/>
          <w:numId w:val="22"/>
        </w:numPr>
        <w:rPr>
          <w:rFonts w:ascii="Calibri" w:hAnsi="Calibri" w:cs="Calibri"/>
          <w:b/>
          <w:sz w:val="28"/>
          <w:szCs w:val="28"/>
        </w:rPr>
      </w:pPr>
      <w:r w:rsidRPr="002A7E81">
        <w:rPr>
          <w:rFonts w:ascii="Calibri" w:hAnsi="Calibri" w:cs="Calibri"/>
          <w:b/>
          <w:sz w:val="28"/>
          <w:szCs w:val="28"/>
        </w:rPr>
        <w:t>Introduction</w:t>
      </w:r>
    </w:p>
    <w:p w14:paraId="2A3F405E" w14:textId="77777777" w:rsidR="002A7E81" w:rsidRPr="00C31D6A" w:rsidRDefault="002A7E81" w:rsidP="002A7E81">
      <w:pPr>
        <w:pStyle w:val="ListParagraph"/>
        <w:spacing w:after="120" w:line="240" w:lineRule="auto"/>
        <w:contextualSpacing w:val="0"/>
        <w:jc w:val="both"/>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safeguarding </w:t>
      </w:r>
      <w:r>
        <w:rPr>
          <w:rFonts w:ascii="Calibri" w:hAnsi="Calibri" w:cs="Calibri"/>
        </w:rPr>
        <w:t>learning</w:t>
      </w:r>
      <w:r w:rsidRPr="00C31D6A">
        <w:rPr>
          <w:rFonts w:ascii="Calibri" w:hAnsi="Calibri" w:cs="Calibri"/>
        </w:rPr>
        <w:t xml:space="preserve"> to ensure that </w:t>
      </w:r>
      <w:r w:rsidRPr="00C31D6A">
        <w:rPr>
          <w:rFonts w:ascii="Calibri" w:hAnsi="Calibri" w:cs="Calibri"/>
          <w:bCs/>
          <w:color w:val="000000"/>
        </w:rPr>
        <w:t>all Church officers</w:t>
      </w:r>
      <w:r w:rsidRPr="00C31D6A">
        <w:rPr>
          <w:rStyle w:val="FootnoteReference"/>
          <w:rFonts w:ascii="Calibri" w:hAnsi="Calibri" w:cs="Calibri"/>
          <w:bCs/>
          <w:color w:val="000000"/>
        </w:rPr>
        <w:footnoteReference w:id="1"/>
      </w:r>
      <w:r w:rsidRPr="00C31D6A">
        <w:rPr>
          <w:rFonts w:ascii="Calibri" w:hAnsi="Calibri" w:cs="Calibri"/>
          <w:bCs/>
          <w:color w:val="000000"/>
        </w:rPr>
        <w:t xml:space="preserve"> </w:t>
      </w:r>
      <w:r>
        <w:rPr>
          <w:rFonts w:ascii="Calibri" w:hAnsi="Calibri" w:cs="Calibri"/>
          <w:bCs/>
          <w:color w:val="000000"/>
        </w:rPr>
        <w:t>develop skills and knowledge in safeguarding to an appropriate level.</w:t>
      </w:r>
    </w:p>
    <w:p w14:paraId="57952F89" w14:textId="77777777" w:rsidR="002A7E81" w:rsidRDefault="002A7E81" w:rsidP="002A7E81">
      <w:pPr>
        <w:pStyle w:val="ListParagraph"/>
        <w:spacing w:after="120" w:line="240" w:lineRule="auto"/>
        <w:jc w:val="both"/>
        <w:rPr>
          <w:rFonts w:ascii="Calibri" w:hAnsi="Calibri" w:cs="Calibri"/>
        </w:rPr>
      </w:pPr>
      <w:r w:rsidRPr="00AE56E0">
        <w:rPr>
          <w:rFonts w:ascii="Calibri" w:hAnsi="Calibri" w:cs="Calibri"/>
        </w:rPr>
        <w:t>As a Church we recognise the importance leaders play in creating and maintaining a safe environment for all, in whatever way they support the work of the Church.  We are committed to enabling leaders to develop and maintain the necessary knowledge, attitude</w:t>
      </w:r>
      <w:r>
        <w:rPr>
          <w:rFonts w:ascii="Calibri" w:hAnsi="Calibri" w:cs="Calibri"/>
        </w:rPr>
        <w:t>, behaviours</w:t>
      </w:r>
      <w:r w:rsidRPr="00AE56E0">
        <w:rPr>
          <w:rFonts w:ascii="Calibri" w:hAnsi="Calibri" w:cs="Calibri"/>
        </w:rPr>
        <w:t xml:space="preserve"> and skills to safeguard and protect children, young people and vulnerable adults.</w:t>
      </w:r>
    </w:p>
    <w:p w14:paraId="48D8CDE9" w14:textId="77777777" w:rsidR="002A7E81" w:rsidRDefault="002A7E81" w:rsidP="002A7E81">
      <w:pPr>
        <w:pStyle w:val="ListParagraph"/>
        <w:spacing w:after="120" w:line="240" w:lineRule="auto"/>
        <w:contextualSpacing w:val="0"/>
        <w:jc w:val="both"/>
        <w:rPr>
          <w:rFonts w:ascii="Calibri" w:hAnsi="Calibri" w:cs="Calibri"/>
        </w:rPr>
      </w:pPr>
    </w:p>
    <w:p w14:paraId="114D8F5C" w14:textId="4C5DE2F6" w:rsidR="002A7E81" w:rsidRPr="00500671" w:rsidRDefault="002A7E81" w:rsidP="002A7E81">
      <w:pPr>
        <w:pStyle w:val="ListParagraph"/>
        <w:spacing w:after="120" w:line="240" w:lineRule="auto"/>
        <w:contextualSpacing w:val="0"/>
        <w:jc w:val="both"/>
        <w:rPr>
          <w:rFonts w:ascii="Calibri" w:eastAsia="MS Mincho" w:hAnsi="Calibri" w:cs="Calibri"/>
        </w:rPr>
      </w:pPr>
      <w:r>
        <w:rPr>
          <w:rFonts w:ascii="Calibri" w:hAnsi="Calibri" w:cs="Calibri"/>
        </w:rPr>
        <w:t>This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w:t>
      </w:r>
      <w:r>
        <w:rPr>
          <w:rFonts w:ascii="Calibri" w:hAnsi="Calibri" w:cs="Calibri"/>
        </w:rPr>
        <w:t>C</w:t>
      </w:r>
      <w:r w:rsidRPr="00AE56E0">
        <w:rPr>
          <w:rFonts w:ascii="Calibri" w:hAnsi="Calibri" w:cs="Calibri"/>
        </w:rPr>
        <w:t>hurch vision.  It is essential that we understand safeguarding as a theological imperative, rooted in the nature and love of God, and outworking in basic commitments to giving equal worth to all.</w:t>
      </w:r>
      <w:r>
        <w:rPr>
          <w:rFonts w:ascii="Calibri" w:hAnsi="Calibri" w:cs="Calibri"/>
        </w:rPr>
        <w:t xml:space="preserve"> </w:t>
      </w:r>
    </w:p>
    <w:p w14:paraId="6781882C" w14:textId="77777777" w:rsidR="002A7E81" w:rsidRPr="00500671" w:rsidRDefault="002A7E81" w:rsidP="002A7E81">
      <w:pPr>
        <w:pStyle w:val="ListParagraph"/>
        <w:rPr>
          <w:rFonts w:ascii="Calibri" w:eastAsia="MS Mincho" w:hAnsi="Calibri" w:cs="Calibri"/>
        </w:rPr>
      </w:pPr>
    </w:p>
    <w:p w14:paraId="6F51F253" w14:textId="77777777" w:rsidR="002A7E81" w:rsidRDefault="002A7E81" w:rsidP="002A7E81">
      <w:pPr>
        <w:jc w:val="both"/>
      </w:pPr>
      <w:r>
        <w:t>The Church has committed to developing a set of National Safeguarding Standards as part of a quality assurance framework. The quality assurance framework currently under development will be a mechanism for:</w:t>
      </w:r>
    </w:p>
    <w:p w14:paraId="35CA3B09"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Asking and answering the question: How well are we doing this and what is the difference / outcome being achieved?</w:t>
      </w:r>
    </w:p>
    <w:p w14:paraId="2A479CDD"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Analysing the answers to this question to gain learning and deepen organisational safeguarding understanding and expertise.</w:t>
      </w:r>
    </w:p>
    <w:p w14:paraId="1859A6E6"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Using that learned expertise to drive systematic change and continuous improvement in both the quality and impact of the activity, and to increase our knowledge and understanding of the evolving nature of Church-based abuse.</w:t>
      </w:r>
    </w:p>
    <w:p w14:paraId="42648C83" w14:textId="77777777" w:rsidR="002A7E81" w:rsidRDefault="002A7E81" w:rsidP="002A7E81">
      <w:pPr>
        <w:spacing w:after="120" w:line="240" w:lineRule="auto"/>
        <w:jc w:val="both"/>
        <w:rPr>
          <w:rFonts w:ascii="Calibri" w:eastAsia="MS Mincho" w:hAnsi="Calibri" w:cs="Calibri"/>
        </w:rPr>
      </w:pPr>
    </w:p>
    <w:p w14:paraId="266F57F5" w14:textId="77777777" w:rsidR="002A7E81" w:rsidRDefault="002A7E81" w:rsidP="002A7E81">
      <w:pPr>
        <w:spacing w:after="120" w:line="240" w:lineRule="auto"/>
        <w:jc w:val="both"/>
        <w:rPr>
          <w:rFonts w:ascii="Calibri" w:eastAsia="MS Mincho" w:hAnsi="Calibri" w:cs="Calibri"/>
        </w:rPr>
      </w:pPr>
      <w:r>
        <w:rPr>
          <w:rFonts w:ascii="Calibri" w:eastAsia="MS Mincho" w:hAnsi="Calibri" w:cs="Calibri"/>
        </w:rPr>
        <w:t>This learning pathway has been built around these National Safeguarding Standards</w:t>
      </w:r>
      <w:r>
        <w:rPr>
          <w:rStyle w:val="FootnoteReference"/>
          <w:rFonts w:ascii="Calibri" w:eastAsia="MS Mincho" w:hAnsi="Calibri"/>
        </w:rPr>
        <w:footnoteReference w:id="2"/>
      </w:r>
      <w:r>
        <w:rPr>
          <w:rFonts w:ascii="Calibri" w:eastAsia="MS Mincho" w:hAnsi="Calibri" w:cs="Calibri"/>
        </w:rPr>
        <w:t xml:space="preserve">: </w:t>
      </w:r>
    </w:p>
    <w:p w14:paraId="42C2271D" w14:textId="77777777" w:rsidR="0023669C" w:rsidRDefault="0023669C" w:rsidP="00C75007">
      <w:pPr>
        <w:spacing w:after="120" w:line="240" w:lineRule="auto"/>
        <w:jc w:val="center"/>
        <w:rPr>
          <w:rFonts w:ascii="Calibri" w:eastAsia="MS Mincho" w:hAnsi="Calibri" w:cs="Calibri"/>
          <w:noProof/>
        </w:rPr>
      </w:pPr>
    </w:p>
    <w:p w14:paraId="01BE126A" w14:textId="2BE55D7B" w:rsidR="00500671" w:rsidRPr="00500671" w:rsidRDefault="002A7E81" w:rsidP="00C75007">
      <w:pPr>
        <w:spacing w:after="120" w:line="240" w:lineRule="auto"/>
        <w:jc w:val="center"/>
        <w:rPr>
          <w:rFonts w:ascii="Calibri" w:eastAsia="MS Mincho" w:hAnsi="Calibri" w:cs="Calibri"/>
        </w:rPr>
      </w:pPr>
      <w:r>
        <w:rPr>
          <w:rFonts w:ascii="Calibri" w:eastAsia="MS Mincho" w:hAnsi="Calibri" w:cs="Calibri"/>
          <w:noProof/>
        </w:rPr>
        <w:lastRenderedPageBreak/>
        <w:drawing>
          <wp:inline distT="0" distB="0" distL="0" distR="0" wp14:anchorId="193FF474" wp14:editId="4591C588">
            <wp:extent cx="5988050" cy="3932104"/>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567" cy="3945577"/>
                    </a:xfrm>
                    <a:prstGeom prst="rect">
                      <a:avLst/>
                    </a:prstGeom>
                  </pic:spPr>
                </pic:pic>
              </a:graphicData>
            </a:graphic>
          </wp:inline>
        </w:drawing>
      </w:r>
    </w:p>
    <w:p w14:paraId="26F4307B" w14:textId="7CF1DE4F" w:rsidR="00AE56E0" w:rsidRDefault="00AE56E0" w:rsidP="00AE56E0">
      <w:pPr>
        <w:spacing w:after="120" w:line="240" w:lineRule="auto"/>
        <w:jc w:val="both"/>
        <w:rPr>
          <w:rFonts w:ascii="Calibri" w:eastAsia="MS Mincho" w:hAnsi="Calibri" w:cs="Calibri"/>
        </w:rPr>
      </w:pPr>
    </w:p>
    <w:p w14:paraId="3F6097F0" w14:textId="0CC4D740" w:rsidR="00D6409F" w:rsidRDefault="00D6409F" w:rsidP="00D6409F">
      <w:pPr>
        <w:spacing w:after="200" w:line="240" w:lineRule="auto"/>
        <w:jc w:val="both"/>
        <w:rPr>
          <w:rFonts w:ascii="Calibri" w:eastAsia="MS Mincho" w:hAnsi="Calibri" w:cs="Calibri"/>
          <w:b/>
          <w:sz w:val="28"/>
          <w:szCs w:val="28"/>
        </w:rPr>
      </w:pPr>
      <w:r w:rsidRPr="00C31D6A">
        <w:rPr>
          <w:rFonts w:ascii="Calibri" w:eastAsia="MS Mincho" w:hAnsi="Calibri" w:cs="Calibri"/>
          <w:b/>
          <w:sz w:val="28"/>
          <w:szCs w:val="28"/>
        </w:rPr>
        <w:t xml:space="preserve">2.  Learning Outcomes of this </w:t>
      </w:r>
      <w:r>
        <w:rPr>
          <w:rFonts w:ascii="Calibri" w:eastAsia="MS Mincho" w:hAnsi="Calibri" w:cs="Calibri"/>
          <w:b/>
          <w:sz w:val="28"/>
          <w:szCs w:val="28"/>
        </w:rPr>
        <w:t>pathway</w:t>
      </w:r>
    </w:p>
    <w:p w14:paraId="241872CB" w14:textId="77777777" w:rsidR="002A7E81" w:rsidRDefault="002A7E81" w:rsidP="002A7E81">
      <w:pPr>
        <w:spacing w:after="200" w:line="240" w:lineRule="auto"/>
        <w:jc w:val="both"/>
        <w:rPr>
          <w:rFonts w:ascii="Calibri" w:eastAsia="MS Mincho" w:hAnsi="Calibri" w:cs="Calibri"/>
        </w:rPr>
      </w:pPr>
      <w:r>
        <w:rPr>
          <w:rFonts w:ascii="Calibri" w:eastAsia="MS Mincho" w:hAnsi="Calibri" w:cs="Calibri"/>
        </w:rPr>
        <w:t xml:space="preserve">This pathway is intended to be transformational. Once people have completed it, the aim is that they are in some way different from the people they were at the start. The aim is that participants reflect deeply on their own values and beliefs and integrate these with the values and beliefs underpinning good safeguarding behaviour. The idea is that good safeguarding behaviour can then flow from an inner motivation, rather than be experienced as an external process to be followed under duress. </w:t>
      </w:r>
    </w:p>
    <w:p w14:paraId="58F89416" w14:textId="77777777" w:rsidR="002A7E81" w:rsidRPr="00C31D6A" w:rsidRDefault="002A7E81" w:rsidP="002A7E81">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p w14:paraId="5355EEA0"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within their context</w:t>
      </w:r>
      <w:r>
        <w:rPr>
          <w:rFonts w:ascii="Calibri" w:eastAsiaTheme="minorEastAsia" w:hAnsi="Calibri" w:cs="Calibri"/>
          <w:color w:val="000000" w:themeColor="text1"/>
          <w:lang w:eastAsia="en-GB"/>
        </w:rPr>
        <w:t>.</w:t>
      </w:r>
    </w:p>
    <w:p w14:paraId="22B059C7"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 Christian communities that are healthy, safe, and have the capacity to deliver high quality safeguarding practices</w:t>
      </w:r>
      <w:r>
        <w:rPr>
          <w:rFonts w:ascii="Calibri" w:eastAsiaTheme="minorEastAsia" w:hAnsi="Calibri" w:cs="Calibri"/>
          <w:color w:val="000000" w:themeColor="text1"/>
          <w:lang w:eastAsia="en-GB"/>
        </w:rPr>
        <w:t>.</w:t>
      </w:r>
    </w:p>
    <w:p w14:paraId="6270DF1D"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1F2C41BD" w14:textId="723BBAFB"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7FE2C034"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305A2B12" w14:textId="366BAC9D" w:rsidR="00066A03" w:rsidRDefault="00066A03" w:rsidP="00D6409F">
      <w:pPr>
        <w:rPr>
          <w:rFonts w:ascii="Calibri" w:eastAsia="MS Mincho" w:hAnsi="Calibri" w:cs="Calibri"/>
          <w:b/>
          <w:sz w:val="28"/>
          <w:szCs w:val="28"/>
        </w:rPr>
      </w:pPr>
    </w:p>
    <w:p w14:paraId="5BC9CE56" w14:textId="6278C4A3" w:rsidR="002A7E81" w:rsidRDefault="002A7E81" w:rsidP="00D6409F">
      <w:pPr>
        <w:rPr>
          <w:rFonts w:ascii="Calibri" w:eastAsia="MS Mincho" w:hAnsi="Calibri" w:cs="Calibri"/>
          <w:b/>
          <w:sz w:val="28"/>
          <w:szCs w:val="28"/>
        </w:rPr>
      </w:pPr>
    </w:p>
    <w:p w14:paraId="4E1C8BFD" w14:textId="77777777" w:rsidR="002A7E81" w:rsidRDefault="002A7E81" w:rsidP="00D6409F">
      <w:pPr>
        <w:rPr>
          <w:rFonts w:ascii="Calibri" w:eastAsia="MS Mincho" w:hAnsi="Calibri" w:cs="Calibri"/>
          <w:b/>
          <w:sz w:val="28"/>
          <w:szCs w:val="28"/>
        </w:rPr>
      </w:pPr>
    </w:p>
    <w:p w14:paraId="2A5B0F78" w14:textId="40058F60" w:rsidR="00D6409F" w:rsidRPr="00C31D6A" w:rsidRDefault="00D6409F" w:rsidP="00D6409F">
      <w:pPr>
        <w:rPr>
          <w:rFonts w:ascii="Calibri" w:hAnsi="Calibri" w:cs="Calibri"/>
          <w:b/>
          <w:sz w:val="28"/>
          <w:szCs w:val="28"/>
        </w:rPr>
      </w:pPr>
      <w:r w:rsidRPr="00C31D6A">
        <w:rPr>
          <w:rFonts w:ascii="Calibri" w:eastAsia="MS Mincho" w:hAnsi="Calibri" w:cs="Calibri"/>
          <w:b/>
          <w:sz w:val="28"/>
          <w:szCs w:val="28"/>
        </w:rPr>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77CE7BBF" w:rsidR="00AB02B7" w:rsidRPr="00394294" w:rsidRDefault="00AE56E0" w:rsidP="00940127">
      <w:pPr>
        <w:pStyle w:val="NormalWeb"/>
        <w:shd w:val="clear" w:color="auto" w:fill="FFFFFF"/>
        <w:spacing w:before="0" w:beforeAutospacing="0"/>
        <w:jc w:val="both"/>
        <w:rPr>
          <w:rFonts w:asciiTheme="minorHAnsi" w:hAnsiTheme="minorHAnsi" w:cstheme="minorHAnsi"/>
          <w:color w:val="333333"/>
          <w:sz w:val="22"/>
          <w:szCs w:val="22"/>
        </w:rPr>
      </w:pPr>
      <w:bookmarkStart w:id="1"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 xml:space="preserve">athway </w:t>
      </w:r>
      <w:proofErr w:type="gramStart"/>
      <w:r w:rsidR="00AF5FB5" w:rsidRPr="00394294">
        <w:rPr>
          <w:rFonts w:asciiTheme="minorHAnsi" w:hAnsiTheme="minorHAnsi" w:cstheme="minorHAnsi"/>
          <w:color w:val="333333"/>
          <w:sz w:val="22"/>
          <w:szCs w:val="22"/>
        </w:rPr>
        <w:t>consist</w:t>
      </w:r>
      <w:proofErr w:type="gramEnd"/>
      <w:r w:rsidR="00AF5FB5" w:rsidRPr="00394294">
        <w:rPr>
          <w:rFonts w:asciiTheme="minorHAnsi" w:hAnsiTheme="minorHAnsi" w:cstheme="minorHAnsi"/>
          <w:color w:val="333333"/>
          <w:sz w:val="22"/>
          <w:szCs w:val="22"/>
        </w:rPr>
        <w:t xml:space="preserve"> to two session</w:t>
      </w:r>
      <w:r w:rsidR="003133FF">
        <w:rPr>
          <w:rFonts w:asciiTheme="minorHAnsi" w:hAnsiTheme="minorHAnsi" w:cstheme="minorHAnsi"/>
          <w:color w:val="333333"/>
          <w:sz w:val="22"/>
          <w:szCs w:val="22"/>
        </w:rPr>
        <w:t>s</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to be undertaken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session 2. This </w:t>
      </w:r>
      <w:r w:rsidR="00394294" w:rsidRPr="00394294">
        <w:rPr>
          <w:rFonts w:asciiTheme="minorHAnsi" w:hAnsiTheme="minorHAnsi" w:cstheme="minorHAnsi"/>
          <w:color w:val="333333"/>
          <w:sz w:val="22"/>
          <w:szCs w:val="22"/>
        </w:rPr>
        <w:t>Pathway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our National Safeguarding Standards creating</w:t>
      </w:r>
      <w:r w:rsidR="00240675">
        <w:rPr>
          <w:rFonts w:asciiTheme="minorHAnsi" w:hAnsiTheme="minorHAnsi" w:cstheme="minorHAnsi"/>
          <w:color w:val="333333"/>
          <w:sz w:val="22"/>
          <w:szCs w:val="22"/>
        </w:rPr>
        <w:t xml:space="preserve"> dedicated space to explore or culture, values, belief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 our Church.</w:t>
      </w:r>
    </w:p>
    <w:p w14:paraId="013AE2A0" w14:textId="59AB06A6" w:rsidR="00D6409F"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 </w:t>
      </w:r>
      <w:r w:rsidR="00D85455" w:rsidRPr="005A6DF5">
        <w:rPr>
          <w:rFonts w:ascii="Calibri" w:hAnsi="Calibri" w:cs="Calibri"/>
          <w:b/>
          <w:bCs/>
          <w:i/>
          <w:iCs/>
        </w:rPr>
        <w:t>prevention</w:t>
      </w:r>
      <w:r w:rsidR="00C75007" w:rsidRPr="005A6DF5">
        <w:rPr>
          <w:rFonts w:ascii="Calibri" w:hAnsi="Calibri" w:cs="Calibri"/>
          <w:b/>
          <w:bCs/>
          <w:i/>
          <w:iCs/>
        </w:rPr>
        <w:t>,</w:t>
      </w:r>
      <w:r w:rsidR="00D85455" w:rsidRPr="005A6DF5">
        <w:rPr>
          <w:rFonts w:ascii="Calibri" w:hAnsi="Calibri" w:cs="Calibri"/>
          <w:b/>
          <w:bCs/>
          <w:i/>
          <w:iCs/>
        </w:rPr>
        <w:t xml:space="preserve"> </w:t>
      </w:r>
      <w:r w:rsidR="00A05DB9" w:rsidRPr="005A6DF5">
        <w:rPr>
          <w:rFonts w:ascii="Calibri" w:hAnsi="Calibri" w:cs="Calibri"/>
          <w:b/>
          <w:bCs/>
          <w:i/>
          <w:iCs/>
        </w:rPr>
        <w:t>and</w:t>
      </w:r>
      <w:r w:rsidR="00D85455" w:rsidRPr="005A6DF5">
        <w:rPr>
          <w:rFonts w:ascii="Calibri" w:hAnsi="Calibri" w:cs="Calibri"/>
          <w:b/>
          <w:bCs/>
          <w:i/>
          <w:iCs/>
        </w:rPr>
        <w:t xml:space="preserve"> culture, </w:t>
      </w:r>
      <w:r w:rsidR="003D3D2F" w:rsidRPr="005A6DF5">
        <w:rPr>
          <w:rFonts w:ascii="Calibri" w:hAnsi="Calibri" w:cs="Calibri"/>
          <w:b/>
          <w:bCs/>
          <w:i/>
          <w:iCs/>
        </w:rPr>
        <w:t>leadership,</w:t>
      </w:r>
      <w:r w:rsidR="00D85455" w:rsidRPr="005A6DF5">
        <w:rPr>
          <w:rFonts w:ascii="Calibri" w:hAnsi="Calibri" w:cs="Calibri"/>
          <w:b/>
          <w:bCs/>
          <w:i/>
          <w:iCs/>
        </w:rPr>
        <w:t xml:space="preserve"> and capacity</w:t>
      </w:r>
      <w:r w:rsidR="00D85455" w:rsidRPr="002D1668">
        <w:rPr>
          <w:rFonts w:ascii="Calibri" w:hAnsi="Calibri" w:cs="Calibri"/>
        </w:rPr>
        <w:t>. Creating environments in which everyone is safe and can flourish is fundamental to our purpose as God’s Church. Building safer, healthier culture</w:t>
      </w:r>
      <w:r w:rsidR="009F15EE">
        <w:rPr>
          <w:rFonts w:ascii="Calibri" w:hAnsi="Calibri" w:cs="Calibri"/>
        </w:rPr>
        <w:t>s</w:t>
      </w:r>
      <w:r w:rsidR="00D85455" w:rsidRPr="002D1668">
        <w:rPr>
          <w:rFonts w:ascii="Calibri" w:hAnsi="Calibri" w:cs="Calibri"/>
        </w:rPr>
        <w:t xml:space="preserve"> is all about modelling attitudes and behaviours to those around us to achieve this purpose. To effectively create safer places, we must be prepared to take a look at our cultures – do they support this mission and vision? How do we know that we are both safe and healthy?</w:t>
      </w:r>
    </w:p>
    <w:p w14:paraId="4B14D038" w14:textId="77777777" w:rsidR="00D6409F" w:rsidRPr="00D85455" w:rsidRDefault="00D6409F" w:rsidP="00C02D4E">
      <w:pPr>
        <w:pStyle w:val="ListParagraph"/>
        <w:spacing w:after="200" w:line="240" w:lineRule="auto"/>
        <w:ind w:left="-360"/>
        <w:jc w:val="both"/>
        <w:rPr>
          <w:rFonts w:ascii="Calibri" w:hAnsi="Calibri" w:cs="Calibri"/>
        </w:rPr>
      </w:pPr>
    </w:p>
    <w:p w14:paraId="348B27E0" w14:textId="1497F66B" w:rsidR="00C75007"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5A6DF5">
        <w:rPr>
          <w:rFonts w:ascii="Calibri" w:hAnsi="Calibri" w:cs="Calibri"/>
          <w:b/>
          <w:bCs/>
          <w:i/>
          <w:iCs/>
        </w:rPr>
        <w:t>recognising, assessing and managing risk, and,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 and the people involved within them the aim is to get beyond</w:t>
      </w:r>
      <w:r w:rsidR="00C512DA">
        <w:rPr>
          <w:rFonts w:ascii="Calibri" w:hAnsi="Calibri" w:cs="Calibri"/>
        </w:rPr>
        <w:t xml:space="preserve"> mere</w:t>
      </w:r>
      <w:r w:rsidR="00015952" w:rsidRPr="002D1668">
        <w:rPr>
          <w:rFonts w:ascii="Calibri" w:hAnsi="Calibri" w:cs="Calibri"/>
        </w:rPr>
        <w:t xml:space="preserve"> consideration of process. </w:t>
      </w:r>
      <w:r w:rsidR="00FE3722">
        <w:rPr>
          <w:rFonts w:ascii="Calibri" w:hAnsi="Calibri" w:cs="Calibri"/>
        </w:rPr>
        <w:t xml:space="preserve">This session builds upon discussions around the importance of healthy culture, leadership and capacity as the foundation of good safeguarding practices and the role that they play in prevention. </w:t>
      </w:r>
    </w:p>
    <w:p w14:paraId="37857535" w14:textId="77777777" w:rsidR="00015952" w:rsidRDefault="00015952" w:rsidP="00C02D4E">
      <w:pPr>
        <w:pStyle w:val="ListParagraph"/>
        <w:spacing w:after="200" w:line="240" w:lineRule="auto"/>
        <w:ind w:left="-360"/>
        <w:jc w:val="both"/>
        <w:rPr>
          <w:rFonts w:ascii="Calibri" w:hAnsi="Calibri" w:cs="Calibri"/>
        </w:rPr>
      </w:pPr>
    </w:p>
    <w:p w14:paraId="241948E6" w14:textId="43371826" w:rsidR="00015952" w:rsidRPr="002D1668" w:rsidRDefault="00015952"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rPr>
        <w:t xml:space="preserve">The focus of the evaluation task is on standard five – </w:t>
      </w:r>
      <w:r w:rsidRPr="005A6DF5">
        <w:rPr>
          <w:rFonts w:ascii="Calibri" w:hAnsi="Calibri" w:cs="Calibri"/>
          <w:b/>
          <w:bCs/>
          <w:i/>
          <w:iCs/>
        </w:rPr>
        <w:t>learning</w:t>
      </w:r>
      <w:r w:rsidR="00291928" w:rsidRPr="005A6DF5">
        <w:rPr>
          <w:rFonts w:ascii="Calibri" w:hAnsi="Calibri" w:cs="Calibri"/>
          <w:b/>
          <w:bCs/>
          <w:i/>
          <w:iCs/>
        </w:rPr>
        <w:t>,</w:t>
      </w:r>
      <w:r w:rsidRPr="005A6DF5">
        <w:rPr>
          <w:rFonts w:ascii="Calibri" w:hAnsi="Calibri" w:cs="Calibri"/>
          <w:b/>
          <w:bCs/>
          <w:i/>
          <w:iCs/>
        </w:rPr>
        <w:t xml:space="preserve"> supervision</w:t>
      </w:r>
      <w:r w:rsidR="00291928" w:rsidRPr="005A6DF5">
        <w:rPr>
          <w:rFonts w:ascii="Calibri" w:hAnsi="Calibri" w:cs="Calibri"/>
          <w:b/>
          <w:bCs/>
          <w:i/>
          <w:iCs/>
        </w:rPr>
        <w:t>,</w:t>
      </w:r>
      <w:r w:rsidRPr="005A6DF5">
        <w:rPr>
          <w:rFonts w:ascii="Calibri" w:hAnsi="Calibri" w:cs="Calibri"/>
          <w:b/>
          <w:bCs/>
          <w:i/>
          <w:iCs/>
        </w:rPr>
        <w:t xml:space="preserve"> and support</w:t>
      </w:r>
      <w:r w:rsidRPr="002D1668">
        <w:rPr>
          <w:rFonts w:ascii="Calibri" w:hAnsi="Calibri" w:cs="Calibri"/>
        </w:rPr>
        <w:t xml:space="preserve">. </w:t>
      </w:r>
    </w:p>
    <w:bookmarkEnd w:id="1"/>
    <w:p w14:paraId="565AE810"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02643752"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408F839" w14:textId="61145FFE" w:rsidR="008C792D" w:rsidRDefault="006F7FAB" w:rsidP="008C792D">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e pathway is one course with two sessions, each with pre-work to be completed before them. There is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to be completed after the final session. All elements of the pathway must be completed for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 xml:space="preserve"> to be issued with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r certificate of completion.</w:t>
      </w:r>
      <w:r w:rsidR="008C792D">
        <w:rPr>
          <w:rStyle w:val="eop"/>
          <w:rFonts w:ascii="Calibri" w:hAnsi="Calibri" w:cs="Calibri"/>
          <w:color w:val="000000"/>
          <w:sz w:val="22"/>
          <w:szCs w:val="22"/>
        </w:rPr>
        <w:t> </w:t>
      </w:r>
    </w:p>
    <w:p w14:paraId="161F2632" w14:textId="77777777" w:rsidR="008C792D" w:rsidRDefault="008C792D" w:rsidP="00D6409F">
      <w:pPr>
        <w:spacing w:after="200" w:line="240" w:lineRule="auto"/>
        <w:jc w:val="both"/>
        <w:rPr>
          <w:rFonts w:ascii="Calibri" w:hAnsi="Calibri" w:cs="Calibri"/>
        </w:rPr>
      </w:pPr>
    </w:p>
    <w:p w14:paraId="438B2B24" w14:textId="77777777" w:rsidR="002A7E81" w:rsidRDefault="002A7E81">
      <w:pPr>
        <w:rPr>
          <w:rStyle w:val="normaltextrun"/>
          <w:rFonts w:ascii="Calibri" w:hAnsi="Calibri" w:cs="Calibri"/>
          <w:b/>
          <w:bCs/>
          <w:color w:val="000000"/>
          <w:sz w:val="28"/>
          <w:szCs w:val="28"/>
        </w:rPr>
      </w:pPr>
    </w:p>
    <w:p w14:paraId="031C45A2" w14:textId="77777777" w:rsidR="002A7E81" w:rsidRDefault="002A7E81">
      <w:pPr>
        <w:rPr>
          <w:rStyle w:val="normaltextrun"/>
          <w:rFonts w:ascii="Calibri" w:hAnsi="Calibri" w:cs="Calibri"/>
          <w:b/>
          <w:bCs/>
          <w:color w:val="000000"/>
          <w:sz w:val="28"/>
          <w:szCs w:val="28"/>
        </w:rPr>
      </w:pPr>
    </w:p>
    <w:p w14:paraId="3DEA3CA9" w14:textId="77777777" w:rsidR="002A7E81" w:rsidRDefault="002A7E81">
      <w:pPr>
        <w:rPr>
          <w:rStyle w:val="normaltextrun"/>
          <w:rFonts w:ascii="Calibri" w:hAnsi="Calibri" w:cs="Calibri"/>
          <w:b/>
          <w:bCs/>
          <w:color w:val="000000"/>
          <w:sz w:val="28"/>
          <w:szCs w:val="28"/>
        </w:rPr>
      </w:pPr>
    </w:p>
    <w:p w14:paraId="6E846ABF" w14:textId="77777777" w:rsidR="002A7E81" w:rsidRDefault="002A7E81">
      <w:pPr>
        <w:rPr>
          <w:rStyle w:val="normaltextrun"/>
          <w:rFonts w:ascii="Calibri" w:hAnsi="Calibri" w:cs="Calibri"/>
          <w:b/>
          <w:bCs/>
          <w:color w:val="000000"/>
          <w:sz w:val="28"/>
          <w:szCs w:val="28"/>
        </w:rPr>
      </w:pPr>
    </w:p>
    <w:p w14:paraId="43D93DD4" w14:textId="77777777" w:rsidR="002A7E81" w:rsidRDefault="002A7E81">
      <w:pPr>
        <w:rPr>
          <w:rStyle w:val="normaltextrun"/>
          <w:rFonts w:ascii="Calibri" w:hAnsi="Calibri" w:cs="Calibri"/>
          <w:b/>
          <w:bCs/>
          <w:color w:val="000000"/>
          <w:sz w:val="28"/>
          <w:szCs w:val="28"/>
        </w:rPr>
      </w:pPr>
    </w:p>
    <w:p w14:paraId="445CCF23" w14:textId="77777777" w:rsidR="002A7E81" w:rsidRDefault="002A7E81">
      <w:pPr>
        <w:rPr>
          <w:rStyle w:val="normaltextrun"/>
          <w:rFonts w:ascii="Calibri" w:hAnsi="Calibri" w:cs="Calibri"/>
          <w:b/>
          <w:bCs/>
          <w:color w:val="000000"/>
          <w:sz w:val="28"/>
          <w:szCs w:val="28"/>
        </w:rPr>
      </w:pPr>
    </w:p>
    <w:p w14:paraId="417817D8" w14:textId="77777777" w:rsidR="002A7E81" w:rsidRDefault="002A7E81">
      <w:pPr>
        <w:rPr>
          <w:rStyle w:val="normaltextrun"/>
          <w:rFonts w:ascii="Calibri" w:hAnsi="Calibri" w:cs="Calibri"/>
          <w:b/>
          <w:bCs/>
          <w:color w:val="000000"/>
          <w:sz w:val="28"/>
          <w:szCs w:val="28"/>
        </w:rPr>
      </w:pPr>
    </w:p>
    <w:p w14:paraId="6AF86569" w14:textId="77777777" w:rsidR="002A7E81" w:rsidRDefault="002A7E81">
      <w:pPr>
        <w:rPr>
          <w:rStyle w:val="normaltextrun"/>
          <w:rFonts w:ascii="Calibri" w:hAnsi="Calibri" w:cs="Calibri"/>
          <w:b/>
          <w:bCs/>
          <w:color w:val="000000"/>
          <w:sz w:val="28"/>
          <w:szCs w:val="28"/>
        </w:rPr>
      </w:pPr>
    </w:p>
    <w:p w14:paraId="7169F3E7" w14:textId="77777777" w:rsidR="002A7E81" w:rsidRDefault="002A7E81">
      <w:pPr>
        <w:rPr>
          <w:rStyle w:val="normaltextrun"/>
          <w:rFonts w:ascii="Calibri" w:hAnsi="Calibri" w:cs="Calibri"/>
          <w:b/>
          <w:bCs/>
          <w:color w:val="000000"/>
          <w:sz w:val="28"/>
          <w:szCs w:val="28"/>
        </w:rPr>
      </w:pPr>
    </w:p>
    <w:p w14:paraId="1DFE4CDF" w14:textId="77777777" w:rsidR="002A7E81" w:rsidRDefault="002A7E81">
      <w:pPr>
        <w:rPr>
          <w:rStyle w:val="normaltextrun"/>
          <w:rFonts w:ascii="Calibri" w:hAnsi="Calibri" w:cs="Calibri"/>
          <w:b/>
          <w:bCs/>
          <w:color w:val="000000"/>
          <w:sz w:val="28"/>
          <w:szCs w:val="28"/>
        </w:rPr>
      </w:pPr>
    </w:p>
    <w:p w14:paraId="53FA297C" w14:textId="77777777" w:rsidR="002A7E81" w:rsidRDefault="002A7E81">
      <w:pPr>
        <w:rPr>
          <w:rStyle w:val="normaltextrun"/>
          <w:rFonts w:ascii="Calibri" w:hAnsi="Calibri" w:cs="Calibri"/>
          <w:b/>
          <w:bCs/>
          <w:color w:val="000000"/>
          <w:sz w:val="28"/>
          <w:szCs w:val="28"/>
        </w:rPr>
      </w:pPr>
    </w:p>
    <w:p w14:paraId="56E4D9E7" w14:textId="77777777" w:rsidR="002A7E81" w:rsidRDefault="002A7E81">
      <w:pPr>
        <w:rPr>
          <w:rStyle w:val="normaltextrun"/>
          <w:rFonts w:ascii="Calibri" w:hAnsi="Calibri" w:cs="Calibri"/>
          <w:b/>
          <w:bCs/>
          <w:color w:val="000000"/>
          <w:sz w:val="28"/>
          <w:szCs w:val="28"/>
        </w:rPr>
      </w:pPr>
    </w:p>
    <w:p w14:paraId="221AC8FF" w14:textId="1AC760B4" w:rsidR="00692400" w:rsidRP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b/>
          <w:bCs/>
          <w:color w:val="000000"/>
          <w:sz w:val="28"/>
          <w:szCs w:val="28"/>
        </w:rPr>
      </w:pPr>
      <w:r w:rsidRPr="00692400">
        <w:rPr>
          <w:rStyle w:val="normaltextrun"/>
          <w:rFonts w:ascii="Calibri" w:hAnsi="Calibri" w:cs="Calibri"/>
          <w:b/>
          <w:bCs/>
          <w:color w:val="000000"/>
          <w:sz w:val="28"/>
          <w:szCs w:val="28"/>
        </w:rPr>
        <w:t xml:space="preserve">4. Session preparation </w:t>
      </w:r>
    </w:p>
    <w:p w14:paraId="52FD918C" w14:textId="77777777" w:rsid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F2BB812" w14:textId="789DA631" w:rsidR="00692400" w:rsidRDefault="00692400" w:rsidP="00692400">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Prior to each session there is preparation work to be completed, the </w:t>
      </w:r>
      <w:r>
        <w:rPr>
          <w:rStyle w:val="normaltextrun"/>
          <w:rFonts w:ascii="Calibri" w:hAnsi="Calibri" w:cs="Calibri"/>
          <w:b/>
          <w:bCs/>
          <w:color w:val="000000"/>
          <w:sz w:val="22"/>
          <w:szCs w:val="22"/>
        </w:rPr>
        <w:t>flow-chart</w:t>
      </w:r>
      <w:r>
        <w:rPr>
          <w:rStyle w:val="normaltextrun"/>
          <w:rFonts w:ascii="Calibri" w:hAnsi="Calibri" w:cs="Calibri"/>
          <w:color w:val="000000"/>
          <w:sz w:val="22"/>
          <w:szCs w:val="22"/>
        </w:rPr>
        <w:t> below summarises the pathway and the pre-work required. You are invited to undertake the tasks at your convenience however please ensure these are completed prior to the session for which they are required. </w:t>
      </w:r>
      <w:r>
        <w:rPr>
          <w:rStyle w:val="eop"/>
          <w:rFonts w:ascii="Calibri" w:hAnsi="Calibri" w:cs="Calibri"/>
          <w:color w:val="000000"/>
          <w:sz w:val="22"/>
          <w:szCs w:val="22"/>
        </w:rPr>
        <w:t> </w:t>
      </w:r>
    </w:p>
    <w:p w14:paraId="0FA938AD" w14:textId="1AF259D6" w:rsidR="0047082E" w:rsidRPr="00C31D6A" w:rsidRDefault="00CC36C1" w:rsidP="00D6409F">
      <w:pPr>
        <w:spacing w:after="200" w:line="240" w:lineRule="auto"/>
        <w:jc w:val="both"/>
        <w:rPr>
          <w:rFonts w:ascii="Calibri" w:hAnsi="Calibri" w:cs="Calibri"/>
        </w:rPr>
      </w:pPr>
      <w:r w:rsidRPr="00C31D6A">
        <w:rPr>
          <w:rFonts w:ascii="Calibri" w:hAnsi="Calibri" w:cs="Calibri"/>
          <w:noProof/>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D6409F">
      <w:pPr>
        <w:spacing w:after="200" w:line="240" w:lineRule="auto"/>
        <w:ind w:left="720" w:hanging="720"/>
        <w:jc w:val="both"/>
        <w:rPr>
          <w:rFonts w:ascii="Calibri" w:hAnsi="Calibri" w:cs="Calibri"/>
        </w:rPr>
      </w:pPr>
      <w:r w:rsidRPr="00C31D6A">
        <w:rPr>
          <w:rFonts w:ascii="Calibri" w:hAnsi="Calibri" w:cs="Calibri"/>
          <w:noProof/>
        </w:rPr>
        <mc:AlternateContent>
          <mc:Choice Requires="wps">
            <w:drawing>
              <wp:anchor distT="45720" distB="45720" distL="114300" distR="114300" simplePos="0" relativeHeight="251662336" behindDoc="0" locked="0" layoutInCell="1" allowOverlap="1" wp14:anchorId="17B7E4E8" wp14:editId="16D57EBC">
                <wp:simplePos x="0" y="0"/>
                <wp:positionH relativeFrom="margin">
                  <wp:posOffset>1323340</wp:posOffset>
                </wp:positionH>
                <wp:positionV relativeFrom="paragraph">
                  <wp:posOffset>15240</wp:posOffset>
                </wp:positionV>
                <wp:extent cx="4705350" cy="850900"/>
                <wp:effectExtent l="0" t="0" r="1905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50900"/>
                        </a:xfrm>
                        <a:prstGeom prst="rect">
                          <a:avLst/>
                        </a:prstGeom>
                        <a:solidFill>
                          <a:srgbClr val="FFFFFF"/>
                        </a:solidFill>
                        <a:ln w="9525">
                          <a:solidFill>
                            <a:srgbClr val="9C85C0">
                              <a:lumMod val="60000"/>
                              <a:lumOff val="40000"/>
                            </a:srgbClr>
                          </a:solidFill>
                          <a:miter lim="800000"/>
                          <a:headEnd/>
                          <a:tailEnd/>
                        </a:ln>
                      </wps:spPr>
                      <wps:txbx>
                        <w:txbxContent>
                          <w:p w14:paraId="01E47D24" w14:textId="7638212F" w:rsidR="00D6409F" w:rsidRDefault="00AE56E0"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00D6409F" w:rsidRPr="007A6254">
                              <w:rPr>
                                <w:rFonts w:ascii="Calibri" w:hAnsi="Calibri" w:cs="Calibri"/>
                                <w:sz w:val="20"/>
                                <w:szCs w:val="20"/>
                              </w:rPr>
                              <w:t xml:space="preserve">s </w:t>
                            </w:r>
                            <w:r w:rsidR="00C82AC5">
                              <w:rPr>
                                <w:rFonts w:ascii="Calibri" w:hAnsi="Calibri" w:cs="Calibri"/>
                                <w:sz w:val="20"/>
                                <w:szCs w:val="20"/>
                              </w:rPr>
                              <w:t xml:space="preserve">will receive their workbooks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enable them time to </w:t>
                            </w:r>
                            <w:r w:rsidR="00D6409F">
                              <w:rPr>
                                <w:rFonts w:ascii="Calibri" w:hAnsi="Calibri" w:cs="Calibri"/>
                                <w:sz w:val="20"/>
                                <w:szCs w:val="20"/>
                              </w:rPr>
                              <w:t xml:space="preserve">read and </w:t>
                            </w:r>
                            <w:r w:rsidR="00D6409F" w:rsidRPr="007A6254">
                              <w:rPr>
                                <w:rFonts w:ascii="Calibri" w:hAnsi="Calibri" w:cs="Calibri"/>
                                <w:sz w:val="20"/>
                                <w:szCs w:val="20"/>
                              </w:rPr>
                              <w:t xml:space="preserve">complete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3A1ADF06" w:rsidR="00D6409F" w:rsidRPr="00AE56E0"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2pt;margin-top:1.2pt;width:370.5pt;height: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" strokecolor="#c4b6d9">
                <v:textbox>
                  <w:txbxContent>
                    <w:p w14:paraId="01E47D24" w14:textId="7638212F" w:rsidR="00D6409F" w:rsidRDefault="00AE56E0"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00D6409F" w:rsidRPr="007A6254">
                        <w:rPr>
                          <w:rFonts w:ascii="Calibri" w:hAnsi="Calibri" w:cs="Calibri"/>
                          <w:sz w:val="20"/>
                          <w:szCs w:val="20"/>
                        </w:rPr>
                        <w:t xml:space="preserve">s </w:t>
                      </w:r>
                      <w:r w:rsidR="00C82AC5">
                        <w:rPr>
                          <w:rFonts w:ascii="Calibri" w:hAnsi="Calibri" w:cs="Calibri"/>
                          <w:sz w:val="20"/>
                          <w:szCs w:val="20"/>
                        </w:rPr>
                        <w:t xml:space="preserve">will receive their workbooks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enable them time to </w:t>
                      </w:r>
                      <w:r w:rsidR="00D6409F">
                        <w:rPr>
                          <w:rFonts w:ascii="Calibri" w:hAnsi="Calibri" w:cs="Calibri"/>
                          <w:sz w:val="20"/>
                          <w:szCs w:val="20"/>
                        </w:rPr>
                        <w:t xml:space="preserve">read and </w:t>
                      </w:r>
                      <w:r w:rsidR="00D6409F" w:rsidRPr="007A6254">
                        <w:rPr>
                          <w:rFonts w:ascii="Calibri" w:hAnsi="Calibri" w:cs="Calibri"/>
                          <w:sz w:val="20"/>
                          <w:szCs w:val="20"/>
                        </w:rPr>
                        <w:t xml:space="preserve">complete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3A1ADF06" w:rsidR="00D6409F" w:rsidRPr="00AE56E0"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v:textbox>
                <w10:wrap type="square" anchorx="margin"/>
              </v:shape>
            </w:pict>
          </mc:Fallback>
        </mc:AlternateContent>
      </w:r>
    </w:p>
    <w:p w14:paraId="32152EEF" w14:textId="2FB6CEEA" w:rsidR="00D6409F" w:rsidRPr="00C31D6A" w:rsidRDefault="00D6409F" w:rsidP="00D6409F">
      <w:pPr>
        <w:rPr>
          <w:rFonts w:ascii="Calibri" w:hAnsi="Calibri" w:cs="Calibri"/>
        </w:rPr>
      </w:pPr>
    </w:p>
    <w:p w14:paraId="71B656B3" w14:textId="07C63F4E" w:rsidR="00D6409F" w:rsidRPr="00C31D6A" w:rsidRDefault="00D6409F" w:rsidP="00D6409F">
      <w:pPr>
        <w:spacing w:after="200" w:line="240" w:lineRule="auto"/>
        <w:ind w:left="720" w:hanging="720"/>
        <w:jc w:val="both"/>
        <w:rPr>
          <w:rFonts w:ascii="Calibri" w:hAnsi="Calibri" w:cs="Calibri"/>
        </w:rPr>
      </w:pPr>
    </w:p>
    <w:p w14:paraId="17A798B5" w14:textId="75DF7177" w:rsidR="00D6409F" w:rsidRDefault="002A7E81"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6432" behindDoc="0" locked="0" layoutInCell="1" allowOverlap="1" wp14:anchorId="2AC19EAC" wp14:editId="0F0A18BF">
                <wp:simplePos x="0" y="0"/>
                <wp:positionH relativeFrom="margin">
                  <wp:posOffset>1297940</wp:posOffset>
                </wp:positionH>
                <wp:positionV relativeFrom="paragraph">
                  <wp:posOffset>270510</wp:posOffset>
                </wp:positionV>
                <wp:extent cx="4699000" cy="6477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7E079C58"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comprising three exercises focusing on prevention and culture, leadership</w:t>
                            </w:r>
                            <w:r w:rsidR="00201B5A">
                              <w:rPr>
                                <w:rFonts w:ascii="Calibri" w:hAnsi="Calibri" w:cs="Calibri"/>
                                <w:sz w:val="20"/>
                                <w:szCs w:val="20"/>
                              </w:rPr>
                              <w:t>,</w:t>
                            </w:r>
                            <w:r w:rsidR="00743EC1">
                              <w:rPr>
                                <w:rFonts w:ascii="Calibri" w:hAnsi="Calibri" w:cs="Calibri"/>
                                <w:sz w:val="20"/>
                                <w:szCs w:val="20"/>
                              </w:rPr>
                              <w:t xml:space="preserve"> and capacity</w:t>
                            </w:r>
                            <w:r>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left:0;text-align:left;margin-left:102.2pt;margin-top:21.3pt;width:370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" strokecolor="#c4b6d9">
                <v:textbox>
                  <w:txbxContent>
                    <w:p w14:paraId="07B795DB" w14:textId="7E079C58"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comprising three exercises focusing on prevention and culture, leadership</w:t>
                      </w:r>
                      <w:r w:rsidR="00201B5A">
                        <w:rPr>
                          <w:rFonts w:ascii="Calibri" w:hAnsi="Calibri" w:cs="Calibri"/>
                          <w:sz w:val="20"/>
                          <w:szCs w:val="20"/>
                        </w:rPr>
                        <w:t>,</w:t>
                      </w:r>
                      <w:r w:rsidR="00743EC1">
                        <w:rPr>
                          <w:rFonts w:ascii="Calibri" w:hAnsi="Calibri" w:cs="Calibri"/>
                          <w:sz w:val="20"/>
                          <w:szCs w:val="20"/>
                        </w:rPr>
                        <w:t xml:space="preserve"> and capacity</w:t>
                      </w:r>
                      <w:r>
                        <w:rPr>
                          <w:rFonts w:ascii="Calibri" w:hAnsi="Calibri" w:cs="Calibri"/>
                          <w:sz w:val="20"/>
                          <w:szCs w:val="20"/>
                        </w:rPr>
                        <w:t xml:space="preserve">.  </w:t>
                      </w:r>
                    </w:p>
                  </w:txbxContent>
                </v:textbox>
                <w10:wrap type="square" anchorx="margin"/>
              </v:shape>
            </w:pict>
          </mc:Fallback>
        </mc:AlternateContent>
      </w:r>
    </w:p>
    <w:p w14:paraId="1B599DD2" w14:textId="4941A18D" w:rsidR="00D6409F" w:rsidRDefault="00D6409F" w:rsidP="00D6409F">
      <w:pPr>
        <w:spacing w:after="200" w:line="240" w:lineRule="auto"/>
        <w:jc w:val="both"/>
        <w:rPr>
          <w:rFonts w:ascii="Calibri" w:hAnsi="Calibri" w:cs="Calibri"/>
          <w:b/>
          <w:sz w:val="28"/>
          <w:szCs w:val="28"/>
        </w:rPr>
      </w:pPr>
    </w:p>
    <w:p w14:paraId="4D10FE0E" w14:textId="4FBEB1EA" w:rsidR="00D6409F" w:rsidRDefault="00D6409F" w:rsidP="00D6409F">
      <w:pPr>
        <w:spacing w:after="200" w:line="240" w:lineRule="auto"/>
        <w:jc w:val="both"/>
        <w:rPr>
          <w:rFonts w:ascii="Calibri" w:hAnsi="Calibri" w:cs="Calibri"/>
          <w:b/>
          <w:sz w:val="28"/>
          <w:szCs w:val="28"/>
        </w:rPr>
      </w:pPr>
    </w:p>
    <w:p w14:paraId="3AF12508" w14:textId="4A2F0039" w:rsidR="00D6409F" w:rsidRDefault="00D6409F" w:rsidP="00D6409F">
      <w:pPr>
        <w:spacing w:after="200" w:line="240" w:lineRule="auto"/>
        <w:jc w:val="both"/>
        <w:rPr>
          <w:rFonts w:ascii="Calibri" w:hAnsi="Calibri" w:cs="Calibri"/>
          <w:b/>
          <w:sz w:val="28"/>
          <w:szCs w:val="28"/>
        </w:rPr>
      </w:pPr>
    </w:p>
    <w:p w14:paraId="70903019" w14:textId="4D6BBD9C" w:rsidR="00D6409F" w:rsidRDefault="00CC36C1"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3360" behindDoc="0" locked="0" layoutInCell="1" allowOverlap="1" wp14:anchorId="63712A18" wp14:editId="07DEE982">
                <wp:simplePos x="0" y="0"/>
                <wp:positionH relativeFrom="margin">
                  <wp:posOffset>1313815</wp:posOffset>
                </wp:positionH>
                <wp:positionV relativeFrom="paragraph">
                  <wp:posOffset>37465</wp:posOffset>
                </wp:positionV>
                <wp:extent cx="4679950" cy="9525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52500"/>
                        </a:xfrm>
                        <a:prstGeom prst="rect">
                          <a:avLst/>
                        </a:prstGeom>
                        <a:solidFill>
                          <a:srgbClr val="FFFFFF"/>
                        </a:solidFill>
                        <a:ln w="9525">
                          <a:solidFill>
                            <a:srgbClr val="9C85C0">
                              <a:lumMod val="60000"/>
                              <a:lumOff val="40000"/>
                            </a:srgbClr>
                          </a:solidFill>
                          <a:miter lim="800000"/>
                          <a:headEnd/>
                          <a:tailEnd/>
                        </a:ln>
                      </wps:spPr>
                      <wps:txbx>
                        <w:txbxContent>
                          <w:p w14:paraId="1A0F0D0D" w14:textId="77777777" w:rsidR="00D6409F" w:rsidRPr="00331E0C" w:rsidRDefault="00D6409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D6409F"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w:t>
                            </w:r>
                            <w:r w:rsidR="003D3D2F">
                              <w:rPr>
                                <w:rFonts w:ascii="Calibri" w:hAnsi="Calibri" w:cs="Calibri"/>
                                <w:sz w:val="20"/>
                                <w:szCs w:val="20"/>
                              </w:rPr>
                              <w:t>values,</w:t>
                            </w:r>
                            <w:r>
                              <w:rPr>
                                <w:rFonts w:ascii="Calibri" w:hAnsi="Calibri" w:cs="Calibri"/>
                                <w:sz w:val="20"/>
                                <w:szCs w:val="20"/>
                              </w:rPr>
                              <w:t xml:space="preserve"> and beliefs </w:t>
                            </w:r>
                            <w:r w:rsidR="00562F49">
                              <w:rPr>
                                <w:rFonts w:ascii="Calibri" w:hAnsi="Calibri" w:cs="Calibri"/>
                                <w:sz w:val="20"/>
                                <w:szCs w:val="20"/>
                              </w:rPr>
                              <w:t>regarding</w:t>
                            </w:r>
                            <w:r>
                              <w:rPr>
                                <w:rFonts w:ascii="Calibri" w:hAnsi="Calibri" w:cs="Calibri"/>
                                <w:sz w:val="20"/>
                                <w:szCs w:val="20"/>
                              </w:rPr>
                              <w:t xml:space="preserve"> safeguarding. </w:t>
                            </w:r>
                          </w:p>
                          <w:p w14:paraId="0C22202B" w14:textId="62C7C7E1" w:rsid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Respond to questions </w:t>
                            </w:r>
                            <w:r w:rsidR="001D1DBF">
                              <w:rPr>
                                <w:rFonts w:ascii="Calibri" w:hAnsi="Calibri" w:cs="Calibri"/>
                                <w:sz w:val="20"/>
                                <w:szCs w:val="20"/>
                              </w:rPr>
                              <w:t xml:space="preserve">focusing </w:t>
                            </w:r>
                            <w:r>
                              <w:rPr>
                                <w:rFonts w:ascii="Calibri" w:hAnsi="Calibri" w:cs="Calibri"/>
                                <w:sz w:val="20"/>
                                <w:szCs w:val="20"/>
                              </w:rPr>
                              <w:t xml:space="preserve">on </w:t>
                            </w:r>
                            <w:r w:rsidR="00A05DB9">
                              <w:rPr>
                                <w:rFonts w:ascii="Calibri" w:hAnsi="Calibri" w:cs="Calibri"/>
                                <w:sz w:val="20"/>
                                <w:szCs w:val="20"/>
                              </w:rPr>
                              <w:t>risk.</w:t>
                            </w:r>
                          </w:p>
                          <w:p w14:paraId="082E26AD" w14:textId="535D18CB" w:rsidR="00B50F43" w:rsidRP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left:0;text-align:left;margin-left:103.45pt;margin-top:2.95pt;width:368.5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" strokecolor="#c4b6d9">
                <v:textbox>
                  <w:txbxContent>
                    <w:p w14:paraId="1A0F0D0D" w14:textId="77777777" w:rsidR="00D6409F" w:rsidRPr="00331E0C" w:rsidRDefault="00D6409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D6409F"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w:t>
                      </w:r>
                      <w:r w:rsidR="003D3D2F">
                        <w:rPr>
                          <w:rFonts w:ascii="Calibri" w:hAnsi="Calibri" w:cs="Calibri"/>
                          <w:sz w:val="20"/>
                          <w:szCs w:val="20"/>
                        </w:rPr>
                        <w:t>values,</w:t>
                      </w:r>
                      <w:r>
                        <w:rPr>
                          <w:rFonts w:ascii="Calibri" w:hAnsi="Calibri" w:cs="Calibri"/>
                          <w:sz w:val="20"/>
                          <w:szCs w:val="20"/>
                        </w:rPr>
                        <w:t xml:space="preserve"> and beliefs </w:t>
                      </w:r>
                      <w:r w:rsidR="00562F49">
                        <w:rPr>
                          <w:rFonts w:ascii="Calibri" w:hAnsi="Calibri" w:cs="Calibri"/>
                          <w:sz w:val="20"/>
                          <w:szCs w:val="20"/>
                        </w:rPr>
                        <w:t>regarding</w:t>
                      </w:r>
                      <w:r>
                        <w:rPr>
                          <w:rFonts w:ascii="Calibri" w:hAnsi="Calibri" w:cs="Calibri"/>
                          <w:sz w:val="20"/>
                          <w:szCs w:val="20"/>
                        </w:rPr>
                        <w:t xml:space="preserve"> safeguarding. </w:t>
                      </w:r>
                    </w:p>
                    <w:p w14:paraId="0C22202B" w14:textId="62C7C7E1" w:rsid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Respond to questions </w:t>
                      </w:r>
                      <w:r w:rsidR="001D1DBF">
                        <w:rPr>
                          <w:rFonts w:ascii="Calibri" w:hAnsi="Calibri" w:cs="Calibri"/>
                          <w:sz w:val="20"/>
                          <w:szCs w:val="20"/>
                        </w:rPr>
                        <w:t xml:space="preserve">focusing </w:t>
                      </w:r>
                      <w:r>
                        <w:rPr>
                          <w:rFonts w:ascii="Calibri" w:hAnsi="Calibri" w:cs="Calibri"/>
                          <w:sz w:val="20"/>
                          <w:szCs w:val="20"/>
                        </w:rPr>
                        <w:t xml:space="preserve">on </w:t>
                      </w:r>
                      <w:r w:rsidR="00A05DB9">
                        <w:rPr>
                          <w:rFonts w:ascii="Calibri" w:hAnsi="Calibri" w:cs="Calibri"/>
                          <w:sz w:val="20"/>
                          <w:szCs w:val="20"/>
                        </w:rPr>
                        <w:t>risk.</w:t>
                      </w:r>
                    </w:p>
                    <w:p w14:paraId="082E26AD" w14:textId="535D18CB" w:rsidR="00B50F43" w:rsidRP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0F8C0819" w14:textId="09E265E5" w:rsidR="00D6409F" w:rsidRDefault="00D6409F" w:rsidP="00D6409F">
      <w:pPr>
        <w:spacing w:after="200" w:line="240" w:lineRule="auto"/>
        <w:jc w:val="both"/>
        <w:rPr>
          <w:rFonts w:ascii="Calibri" w:hAnsi="Calibri" w:cs="Calibri"/>
          <w:b/>
          <w:sz w:val="28"/>
          <w:szCs w:val="28"/>
        </w:rPr>
      </w:pPr>
    </w:p>
    <w:p w14:paraId="6F779667" w14:textId="4701D0A4" w:rsidR="00D6409F" w:rsidRDefault="00D6409F" w:rsidP="00D6409F">
      <w:pPr>
        <w:spacing w:after="200" w:line="240" w:lineRule="auto"/>
        <w:jc w:val="both"/>
        <w:rPr>
          <w:rFonts w:ascii="Calibri" w:hAnsi="Calibri" w:cs="Calibri"/>
          <w:b/>
          <w:sz w:val="28"/>
          <w:szCs w:val="28"/>
        </w:rPr>
      </w:pPr>
    </w:p>
    <w:p w14:paraId="655F20E4" w14:textId="7877C8EB" w:rsidR="00D6409F" w:rsidRDefault="00D6409F" w:rsidP="00D6409F">
      <w:pPr>
        <w:spacing w:after="200" w:line="240" w:lineRule="auto"/>
        <w:jc w:val="both"/>
        <w:rPr>
          <w:rFonts w:ascii="Calibri" w:hAnsi="Calibri" w:cs="Calibri"/>
          <w:b/>
          <w:sz w:val="28"/>
          <w:szCs w:val="28"/>
        </w:rPr>
      </w:pPr>
    </w:p>
    <w:p w14:paraId="284E23DB" w14:textId="132CAC2B"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4384" behindDoc="0" locked="0" layoutInCell="1" allowOverlap="1" wp14:anchorId="496D81B6" wp14:editId="634669D5">
                <wp:simplePos x="0" y="0"/>
                <wp:positionH relativeFrom="margin">
                  <wp:posOffset>1361440</wp:posOffset>
                </wp:positionH>
                <wp:positionV relativeFrom="paragraph">
                  <wp:posOffset>11430</wp:posOffset>
                </wp:positionV>
                <wp:extent cx="4692650" cy="596900"/>
                <wp:effectExtent l="0" t="0" r="127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15CEC045"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 and victims and survivors</w:t>
                            </w:r>
                            <w:r w:rsidR="00FE3722">
                              <w:rPr>
                                <w:rFonts w:ascii="Calibri" w:hAnsi="Calibri" w:cs="Calibri"/>
                                <w:sz w:val="20"/>
                                <w:szCs w:val="20"/>
                              </w:rPr>
                              <w:t xml:space="preserve"> through the use of a scenario which focuses on how healthy culture and leadership can prevent safeguarding concerns from escalating</w:t>
                            </w:r>
                            <w:r w:rsidR="00743EC1">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left:0;text-align:left;margin-left:107.2pt;margin-top:.9pt;width:369.5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" strokecolor="#c4b6d9">
                <v:textbox>
                  <w:txbxContent>
                    <w:p w14:paraId="6ADBBA43" w14:textId="15CEC045"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 and victims and survivors</w:t>
                      </w:r>
                      <w:r w:rsidR="00FE3722">
                        <w:rPr>
                          <w:rFonts w:ascii="Calibri" w:hAnsi="Calibri" w:cs="Calibri"/>
                          <w:sz w:val="20"/>
                          <w:szCs w:val="20"/>
                        </w:rPr>
                        <w:t xml:space="preserve"> through the use of a scenario which focuses on how healthy culture and leadership can prevent safeguarding concerns from escalating</w:t>
                      </w:r>
                      <w:r w:rsidR="00743EC1">
                        <w:rPr>
                          <w:rFonts w:ascii="Calibri" w:hAnsi="Calibri" w:cs="Calibri"/>
                          <w:sz w:val="20"/>
                          <w:szCs w:val="20"/>
                        </w:rPr>
                        <w:t>.</w:t>
                      </w:r>
                    </w:p>
                  </w:txbxContent>
                </v:textbox>
                <w10:wrap type="square" anchorx="margin"/>
              </v:shape>
            </w:pict>
          </mc:Fallback>
        </mc:AlternateContent>
      </w:r>
    </w:p>
    <w:p w14:paraId="30B0BDFC" w14:textId="4758CBCC" w:rsidR="00D6409F" w:rsidRDefault="00D6409F" w:rsidP="00D6409F">
      <w:pPr>
        <w:spacing w:after="200" w:line="240" w:lineRule="auto"/>
        <w:jc w:val="both"/>
        <w:rPr>
          <w:rFonts w:ascii="Calibri" w:hAnsi="Calibri" w:cs="Calibri"/>
          <w:b/>
          <w:sz w:val="28"/>
          <w:szCs w:val="28"/>
        </w:rPr>
      </w:pPr>
    </w:p>
    <w:p w14:paraId="34D2E6E9" w14:textId="186A52B5" w:rsidR="00D6409F" w:rsidRDefault="00D6409F" w:rsidP="00D6409F">
      <w:pPr>
        <w:spacing w:after="200" w:line="240" w:lineRule="auto"/>
        <w:jc w:val="both"/>
        <w:rPr>
          <w:rFonts w:ascii="Calibri" w:hAnsi="Calibri" w:cs="Calibri"/>
          <w:b/>
          <w:sz w:val="28"/>
          <w:szCs w:val="28"/>
        </w:rPr>
      </w:pPr>
    </w:p>
    <w:p w14:paraId="597A9647" w14:textId="60A27D1A"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5408" behindDoc="0" locked="0" layoutInCell="1" allowOverlap="1" wp14:anchorId="2C090F81" wp14:editId="57F87DFD">
                <wp:simplePos x="0" y="0"/>
                <wp:positionH relativeFrom="margin">
                  <wp:posOffset>1386840</wp:posOffset>
                </wp:positionH>
                <wp:positionV relativeFrom="paragraph">
                  <wp:posOffset>58420</wp:posOffset>
                </wp:positionV>
                <wp:extent cx="4629150" cy="59055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90550"/>
                        </a:xfrm>
                        <a:prstGeom prst="rect">
                          <a:avLst/>
                        </a:prstGeom>
                        <a:solidFill>
                          <a:srgbClr val="FFFFFF"/>
                        </a:solidFill>
                        <a:ln w="9525">
                          <a:solidFill>
                            <a:srgbClr val="9C85C0">
                              <a:lumMod val="60000"/>
                              <a:lumOff val="40000"/>
                            </a:srgbClr>
                          </a:solidFill>
                          <a:miter lim="800000"/>
                          <a:headEnd/>
                          <a:tailEnd/>
                        </a:ln>
                      </wps:spPr>
                      <wps:txbx>
                        <w:txbxContent>
                          <w:p w14:paraId="3F3B7BA1" w14:textId="14D408E7" w:rsidR="00D6409F" w:rsidRPr="00134376" w:rsidRDefault="00D6409F" w:rsidP="00C50720">
                            <w:pPr>
                              <w:pStyle w:val="ListParagraph"/>
                              <w:numPr>
                                <w:ilvl w:val="0"/>
                                <w:numId w:val="5"/>
                              </w:numPr>
                              <w:rPr>
                                <w:rFonts w:ascii="Calibri" w:hAnsi="Calibri" w:cs="Calibri"/>
                                <w:sz w:val="20"/>
                                <w:szCs w:val="20"/>
                              </w:rPr>
                            </w:pPr>
                            <w:r>
                              <w:rPr>
                                <w:rFonts w:ascii="Calibri" w:hAnsi="Calibri" w:cs="Calibri"/>
                                <w:sz w:val="20"/>
                                <w:szCs w:val="20"/>
                              </w:rPr>
                              <w:t xml:space="preserve">This needs to be </w:t>
                            </w:r>
                            <w:r w:rsidR="007A5383">
                              <w:rPr>
                                <w:rFonts w:ascii="Calibri" w:hAnsi="Calibri" w:cs="Calibri"/>
                                <w:sz w:val="20"/>
                                <w:szCs w:val="20"/>
                              </w:rPr>
                              <w:t xml:space="preserve">completed </w:t>
                            </w:r>
                            <w:r w:rsidR="002A7E81">
                              <w:rPr>
                                <w:rFonts w:ascii="Calibri" w:hAnsi="Calibri" w:cs="Calibri"/>
                                <w:sz w:val="20"/>
                                <w:szCs w:val="20"/>
                              </w:rPr>
                              <w:t>six</w:t>
                            </w:r>
                            <w:r>
                              <w:rPr>
                                <w:rFonts w:ascii="Calibri" w:hAnsi="Calibri" w:cs="Calibri"/>
                                <w:sz w:val="20"/>
                                <w:szCs w:val="20"/>
                              </w:rPr>
                              <w:t xml:space="preserve"> weeks after the course to appropriately evaluate the outcomes of the course</w:t>
                            </w:r>
                            <w:r w:rsidR="008D1446">
                              <w:rPr>
                                <w:rFonts w:ascii="Calibri" w:hAnsi="Calibri" w:cs="Calibri"/>
                                <w:sz w:val="20"/>
                                <w:szCs w:val="20"/>
                              </w:rPr>
                              <w:t>, the learning taken from it and how this learning will be put into practice</w:t>
                            </w:r>
                            <w:r>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left:0;text-align:left;margin-left:109.2pt;margin-top:4.6pt;width:364.5pt;height: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" strokecolor="#c4b6d9">
                <v:textbox>
                  <w:txbxContent>
                    <w:p w14:paraId="3F3B7BA1" w14:textId="14D408E7" w:rsidR="00D6409F" w:rsidRPr="00134376" w:rsidRDefault="00D6409F" w:rsidP="00C50720">
                      <w:pPr>
                        <w:pStyle w:val="ListParagraph"/>
                        <w:numPr>
                          <w:ilvl w:val="0"/>
                          <w:numId w:val="5"/>
                        </w:numPr>
                        <w:rPr>
                          <w:rFonts w:ascii="Calibri" w:hAnsi="Calibri" w:cs="Calibri"/>
                          <w:sz w:val="20"/>
                          <w:szCs w:val="20"/>
                        </w:rPr>
                      </w:pPr>
                      <w:r>
                        <w:rPr>
                          <w:rFonts w:ascii="Calibri" w:hAnsi="Calibri" w:cs="Calibri"/>
                          <w:sz w:val="20"/>
                          <w:szCs w:val="20"/>
                        </w:rPr>
                        <w:t xml:space="preserve">This needs to be </w:t>
                      </w:r>
                      <w:r w:rsidR="007A5383">
                        <w:rPr>
                          <w:rFonts w:ascii="Calibri" w:hAnsi="Calibri" w:cs="Calibri"/>
                          <w:sz w:val="20"/>
                          <w:szCs w:val="20"/>
                        </w:rPr>
                        <w:t xml:space="preserve">completed </w:t>
                      </w:r>
                      <w:r w:rsidR="002A7E81">
                        <w:rPr>
                          <w:rFonts w:ascii="Calibri" w:hAnsi="Calibri" w:cs="Calibri"/>
                          <w:sz w:val="20"/>
                          <w:szCs w:val="20"/>
                        </w:rPr>
                        <w:t>six</w:t>
                      </w:r>
                      <w:r>
                        <w:rPr>
                          <w:rFonts w:ascii="Calibri" w:hAnsi="Calibri" w:cs="Calibri"/>
                          <w:sz w:val="20"/>
                          <w:szCs w:val="20"/>
                        </w:rPr>
                        <w:t xml:space="preserve"> weeks after the course to appropriately evaluate the outcomes of the course</w:t>
                      </w:r>
                      <w:r w:rsidR="008D1446">
                        <w:rPr>
                          <w:rFonts w:ascii="Calibri" w:hAnsi="Calibri" w:cs="Calibri"/>
                          <w:sz w:val="20"/>
                          <w:szCs w:val="20"/>
                        </w:rPr>
                        <w:t>, the learning taken from it and how this learning will be put into practice</w:t>
                      </w:r>
                      <w:r>
                        <w:rPr>
                          <w:rFonts w:ascii="Calibri" w:hAnsi="Calibri" w:cs="Calibri"/>
                          <w:sz w:val="20"/>
                          <w:szCs w:val="20"/>
                        </w:rPr>
                        <w:t>.</w:t>
                      </w:r>
                    </w:p>
                  </w:txbxContent>
                </v:textbox>
                <w10:wrap type="square" anchorx="margin"/>
              </v:shape>
            </w:pict>
          </mc:Fallback>
        </mc:AlternateContent>
      </w:r>
    </w:p>
    <w:p w14:paraId="1EB73F4E" w14:textId="77777777" w:rsidR="00D6409F" w:rsidRDefault="00D6409F" w:rsidP="00D6409F">
      <w:pPr>
        <w:spacing w:after="200" w:line="240" w:lineRule="auto"/>
        <w:jc w:val="both"/>
        <w:rPr>
          <w:rFonts w:ascii="Calibri" w:hAnsi="Calibri" w:cs="Calibri"/>
          <w:b/>
          <w:sz w:val="28"/>
          <w:szCs w:val="28"/>
        </w:rPr>
      </w:pPr>
    </w:p>
    <w:p w14:paraId="7D7324D2" w14:textId="77777777" w:rsidR="00D6409F" w:rsidRDefault="00D6409F" w:rsidP="00D6409F">
      <w:pPr>
        <w:spacing w:after="200" w:line="240" w:lineRule="auto"/>
        <w:jc w:val="both"/>
        <w:rPr>
          <w:rFonts w:ascii="Calibri" w:hAnsi="Calibri" w:cs="Calibri"/>
          <w:b/>
          <w:sz w:val="28"/>
          <w:szCs w:val="28"/>
        </w:rPr>
      </w:pPr>
    </w:p>
    <w:p w14:paraId="719109D4" w14:textId="77777777" w:rsidR="00D6409F" w:rsidRDefault="00D6409F" w:rsidP="00D6409F">
      <w:pPr>
        <w:spacing w:after="200" w:line="240" w:lineRule="auto"/>
        <w:jc w:val="both"/>
        <w:rPr>
          <w:rFonts w:ascii="Calibri" w:hAnsi="Calibri" w:cs="Calibri"/>
          <w:b/>
          <w:sz w:val="28"/>
          <w:szCs w:val="28"/>
        </w:rPr>
      </w:pPr>
    </w:p>
    <w:p w14:paraId="321FAFA2" w14:textId="77777777" w:rsidR="00940127" w:rsidRDefault="0094012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CC36C1">
      <w:pPr>
        <w:rPr>
          <w:rFonts w:ascii="Calibri" w:hAnsi="Calibri" w:cs="Calibri"/>
          <w:b/>
          <w:sz w:val="36"/>
          <w:szCs w:val="36"/>
        </w:rPr>
      </w:pPr>
    </w:p>
    <w:p w14:paraId="429DF3DE" w14:textId="1DB30C1B" w:rsidR="00D6409F" w:rsidRPr="00CC36C1" w:rsidRDefault="00D6409F" w:rsidP="00CC36C1">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1810DADE" w:rsidR="004A6D03" w:rsidRPr="00093F01" w:rsidRDefault="004A6D03" w:rsidP="00167248">
      <w:pPr>
        <w:spacing w:after="200" w:line="240" w:lineRule="auto"/>
        <w:jc w:val="both"/>
        <w:rPr>
          <w:rFonts w:ascii="Calibri" w:hAnsi="Calibri" w:cs="Calibri"/>
        </w:rPr>
      </w:pPr>
      <w:r w:rsidRPr="00093F01">
        <w:rPr>
          <w:rFonts w:ascii="Calibri" w:hAnsi="Calibri" w:cs="Calibri"/>
        </w:rPr>
        <w:t xml:space="preserve">Session one focuses on </w:t>
      </w:r>
      <w:r w:rsidR="0052049D" w:rsidRPr="00093F01">
        <w:rPr>
          <w:rFonts w:ascii="Calibri" w:hAnsi="Calibri" w:cs="Calibri"/>
        </w:rPr>
        <w:t>the standards</w:t>
      </w:r>
      <w:r w:rsidRPr="00093F01">
        <w:rPr>
          <w:rFonts w:ascii="Calibri" w:hAnsi="Calibri" w:cs="Calibri"/>
        </w:rPr>
        <w:t xml:space="preserve"> </w:t>
      </w:r>
      <w:r w:rsidRPr="00093F01">
        <w:rPr>
          <w:rFonts w:ascii="Calibri" w:hAnsi="Calibri" w:cs="Calibri"/>
          <w:b/>
          <w:bCs/>
          <w:i/>
          <w:iCs/>
        </w:rPr>
        <w:t>prevention, and culture, leadership, and capacity</w:t>
      </w:r>
      <w:r w:rsidRPr="00093F01">
        <w:rPr>
          <w:rFonts w:ascii="Calibri" w:hAnsi="Calibri" w:cs="Calibri"/>
        </w:rPr>
        <w:t xml:space="preserve">. </w:t>
      </w:r>
      <w:r w:rsidR="00C51BD4" w:rsidRPr="00093F01">
        <w:rPr>
          <w:rFonts w:ascii="Calibri" w:hAnsi="Calibri" w:cs="Calibri"/>
        </w:rPr>
        <w:t xml:space="preserve">This session will draw on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from 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 xml:space="preserve">The session places focus upon </w:t>
      </w:r>
      <w:r w:rsidR="005D2E02" w:rsidRPr="00167248">
        <w:rPr>
          <w:rFonts w:ascii="Calibri" w:hAnsi="Calibri" w:cs="Calibri"/>
        </w:rPr>
        <w:t xml:space="preserve">creating </w:t>
      </w:r>
      <w:r w:rsidRPr="00167248">
        <w:rPr>
          <w:rFonts w:ascii="Calibri" w:hAnsi="Calibri" w:cs="Calibri"/>
        </w:rPr>
        <w:t xml:space="preserve">environments in which everyone is safe and can flourish </w:t>
      </w:r>
      <w:r w:rsidR="00167248" w:rsidRPr="00167248">
        <w:rPr>
          <w:rFonts w:ascii="Calibri" w:hAnsi="Calibri" w:cs="Calibri"/>
        </w:rPr>
        <w:t xml:space="preserve">citing this as </w:t>
      </w:r>
      <w:r w:rsidRPr="00167248">
        <w:rPr>
          <w:rFonts w:ascii="Calibri" w:hAnsi="Calibri" w:cs="Calibri"/>
        </w:rPr>
        <w:t xml:space="preserve">fundamental to our purpose as God’s Church. </w:t>
      </w:r>
    </w:p>
    <w:p w14:paraId="2F703D40" w14:textId="77777777" w:rsidR="00FE4D0A" w:rsidRDefault="00FE4D0A" w:rsidP="00D6409F">
      <w:pPr>
        <w:pStyle w:val="Title"/>
        <w:jc w:val="both"/>
        <w:rPr>
          <w:rFonts w:ascii="Calibri" w:hAnsi="Calibri" w:cs="Calibri"/>
          <w:b/>
          <w:sz w:val="36"/>
          <w:szCs w:val="36"/>
          <w:lang w:val="en-GB"/>
        </w:rPr>
      </w:pPr>
    </w:p>
    <w:p w14:paraId="1EA394D3" w14:textId="03A7A03D" w:rsidR="00811312" w:rsidRPr="00FE4D0A" w:rsidRDefault="00FE4D0A" w:rsidP="00D6409F">
      <w:pPr>
        <w:pStyle w:val="Title"/>
        <w:jc w:val="both"/>
        <w:rPr>
          <w:rFonts w:ascii="Calibri" w:hAnsi="Calibri" w:cs="Calibri"/>
          <w:b/>
          <w:sz w:val="24"/>
          <w:szCs w:val="24"/>
          <w:lang w:val="en-GB"/>
        </w:rPr>
      </w:pPr>
      <w:r w:rsidRPr="00FE4D0A">
        <w:rPr>
          <w:rFonts w:ascii="Calibri" w:hAnsi="Calibri" w:cs="Calibri"/>
          <w:b/>
          <w:sz w:val="24"/>
          <w:szCs w:val="24"/>
          <w:lang w:val="en-GB"/>
        </w:rPr>
        <w:t>Preparation for the Session</w:t>
      </w:r>
    </w:p>
    <w:p w14:paraId="50F60654" w14:textId="77777777" w:rsidR="00D6409F" w:rsidRPr="00C31D6A" w:rsidRDefault="00D6409F" w:rsidP="00D6409F">
      <w:pPr>
        <w:pStyle w:val="Title"/>
        <w:jc w:val="both"/>
        <w:rPr>
          <w:rFonts w:ascii="Calibri" w:hAnsi="Calibri" w:cs="Calibri"/>
          <w:sz w:val="18"/>
          <w:szCs w:val="18"/>
          <w:lang w:val="en-GB"/>
        </w:rPr>
      </w:pPr>
      <w:bookmarkStart w:id="2" w:name="_Hlk61954744"/>
    </w:p>
    <w:p w14:paraId="1DD05A3A" w14:textId="0348CF6E" w:rsidR="00C75007" w:rsidRPr="001D17B8" w:rsidRDefault="001D17B8" w:rsidP="00C50720">
      <w:pPr>
        <w:pStyle w:val="Title"/>
        <w:numPr>
          <w:ilvl w:val="0"/>
          <w:numId w:val="15"/>
        </w:numPr>
        <w:spacing w:after="120"/>
        <w:contextualSpacing w:val="0"/>
        <w:jc w:val="both"/>
        <w:rPr>
          <w:rFonts w:ascii="Calibri" w:hAnsi="Calibri" w:cs="Calibri"/>
          <w:sz w:val="22"/>
          <w:szCs w:val="22"/>
          <w:lang w:val="en-GB"/>
        </w:rPr>
      </w:pPr>
      <w:bookmarkStart w:id="3"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w:t>
      </w:r>
      <w:proofErr w:type="gramStart"/>
      <w:r w:rsidR="0017637D">
        <w:rPr>
          <w:rFonts w:ascii="Calibri" w:hAnsi="Calibri" w:cs="Calibri"/>
          <w:sz w:val="22"/>
          <w:szCs w:val="22"/>
          <w:lang w:val="en-GB"/>
        </w:rPr>
        <w:t xml:space="preserve">of </w:t>
      </w:r>
      <w:r w:rsidR="0078169F">
        <w:rPr>
          <w:rFonts w:ascii="Calibri" w:hAnsi="Calibri" w:cs="Calibri"/>
          <w:sz w:val="22"/>
          <w:szCs w:val="22"/>
          <w:lang w:val="en-GB"/>
        </w:rPr>
        <w:t xml:space="preserve"> six</w:t>
      </w:r>
      <w:proofErr w:type="gramEnd"/>
      <w:r w:rsidR="0078169F">
        <w:rPr>
          <w:rFonts w:ascii="Calibri" w:hAnsi="Calibri" w:cs="Calibri"/>
          <w:sz w:val="22"/>
          <w:szCs w:val="22"/>
          <w:lang w:val="en-GB"/>
        </w:rPr>
        <w:t xml:space="preserve"> aspects depicted </w:t>
      </w:r>
      <w:r w:rsidR="00B70DB5">
        <w:rPr>
          <w:rFonts w:ascii="Calibri" w:hAnsi="Calibri" w:cs="Calibri"/>
          <w:sz w:val="22"/>
          <w:szCs w:val="22"/>
          <w:lang w:val="en-GB"/>
        </w:rPr>
        <w:t>on the Culture Conversation Cube.</w:t>
      </w:r>
    </w:p>
    <w:p w14:paraId="5192F51D" w14:textId="5254CF34" w:rsidR="00C75007" w:rsidRPr="001F6EA9" w:rsidRDefault="00C75007" w:rsidP="00C75007">
      <w:pPr>
        <w:pStyle w:val="Title"/>
        <w:spacing w:after="120"/>
        <w:ind w:left="720"/>
        <w:contextualSpacing w:val="0"/>
        <w:jc w:val="both"/>
        <w:rPr>
          <w:rFonts w:ascii="Calibri" w:hAnsi="Calibri" w:cs="Calibri"/>
          <w:b/>
          <w:bCs/>
          <w:sz w:val="22"/>
          <w:szCs w:val="22"/>
          <w:lang w:val="en-GB"/>
        </w:rPr>
      </w:pPr>
      <w:r>
        <w:rPr>
          <w:rFonts w:ascii="Calibri" w:hAnsi="Calibri" w:cs="Calibri"/>
          <w:b/>
          <w:bCs/>
          <w:noProof/>
          <w:sz w:val="22"/>
          <w:szCs w:val="22"/>
          <w:lang w:val="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F6E6BB1" w14:textId="7359BA40" w:rsidR="00015952" w:rsidRDefault="002F627C" w:rsidP="00015952">
      <w:pPr>
        <w:pStyle w:val="Title"/>
        <w:spacing w:after="120"/>
        <w:ind w:left="714"/>
        <w:contextualSpacing w:val="0"/>
        <w:jc w:val="both"/>
        <w:rPr>
          <w:rFonts w:ascii="Calibri" w:hAnsi="Calibri" w:cs="Calibri"/>
          <w:b/>
          <w:bCs/>
          <w:sz w:val="22"/>
          <w:szCs w:val="22"/>
          <w:lang w:val="en-GB"/>
        </w:rPr>
      </w:pPr>
      <w:r>
        <w:rPr>
          <w:rFonts w:ascii="Calibri" w:hAnsi="Calibri" w:cs="Calibri"/>
          <w:b/>
          <w:bCs/>
          <w:sz w:val="22"/>
          <w:szCs w:val="22"/>
          <w:lang w:val="en-GB"/>
        </w:rPr>
        <w:t xml:space="preserve">The culture cube can be </w:t>
      </w:r>
      <w:r w:rsidR="005F6188">
        <w:rPr>
          <w:rFonts w:ascii="Calibri" w:hAnsi="Calibri" w:cs="Calibri"/>
          <w:b/>
          <w:bCs/>
          <w:sz w:val="22"/>
          <w:szCs w:val="22"/>
          <w:lang w:val="en-GB"/>
        </w:rPr>
        <w:t xml:space="preserve">downloaded from the Diocesan Website or you can request a copy by emailing </w:t>
      </w:r>
      <w:hyperlink r:id="rId19" w:history="1">
        <w:r w:rsidR="005F6188" w:rsidRPr="0092782D">
          <w:rPr>
            <w:rStyle w:val="Hyperlink"/>
            <w:rFonts w:ascii="Calibri" w:hAnsi="Calibri" w:cs="Calibri"/>
            <w:b/>
            <w:bCs/>
            <w:sz w:val="22"/>
            <w:szCs w:val="22"/>
            <w:lang w:val="en-GB"/>
          </w:rPr>
          <w:t>sophie.spraggett@coventry.anglican.org</w:t>
        </w:r>
      </w:hyperlink>
      <w:r w:rsidR="005F6188">
        <w:rPr>
          <w:rFonts w:ascii="Calibri" w:hAnsi="Calibri" w:cs="Calibri"/>
          <w:b/>
          <w:bCs/>
          <w:sz w:val="22"/>
          <w:szCs w:val="22"/>
          <w:lang w:val="en-GB"/>
        </w:rPr>
        <w:t xml:space="preserve"> </w:t>
      </w:r>
    </w:p>
    <w:p w14:paraId="118F63FF" w14:textId="77777777" w:rsidR="00940127" w:rsidRDefault="00940127" w:rsidP="00015952">
      <w:pPr>
        <w:pStyle w:val="Title"/>
        <w:spacing w:after="120"/>
        <w:ind w:left="714"/>
        <w:contextualSpacing w:val="0"/>
        <w:jc w:val="both"/>
        <w:rPr>
          <w:rStyle w:val="Hyperlink"/>
          <w:rFonts w:ascii="Calibri" w:hAnsi="Calibri" w:cs="Calibri"/>
          <w:b/>
          <w:bCs/>
          <w:sz w:val="22"/>
          <w:szCs w:val="22"/>
          <w:lang w:val="en-GB"/>
        </w:rPr>
      </w:pPr>
    </w:p>
    <w:p w14:paraId="04CB057A" w14:textId="6B632DA5" w:rsidR="0060614E" w:rsidRPr="00A223F0" w:rsidRDefault="00C23D2D" w:rsidP="00C50720">
      <w:pPr>
        <w:pStyle w:val="Title"/>
        <w:numPr>
          <w:ilvl w:val="0"/>
          <w:numId w:val="15"/>
        </w:numPr>
        <w:spacing w:after="120"/>
        <w:contextualSpacing w:val="0"/>
        <w:jc w:val="both"/>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detailed on page</w:t>
      </w:r>
      <w:r w:rsidR="00564622">
        <w:rPr>
          <w:rStyle w:val="Hyperlink"/>
          <w:rFonts w:ascii="Calibri" w:hAnsi="Calibri" w:cs="Calibri"/>
          <w:color w:val="000000" w:themeColor="text1"/>
          <w:sz w:val="22"/>
          <w:szCs w:val="22"/>
          <w:u w:val="none"/>
          <w:lang w:val="en-GB"/>
        </w:rPr>
        <w:t xml:space="preserve"> </w:t>
      </w:r>
      <w:r w:rsidR="006F7FAB">
        <w:rPr>
          <w:rStyle w:val="Hyperlink"/>
          <w:rFonts w:ascii="Calibri" w:hAnsi="Calibri" w:cs="Calibri"/>
          <w:color w:val="000000" w:themeColor="text1"/>
          <w:sz w:val="22"/>
          <w:szCs w:val="22"/>
          <w:u w:val="none"/>
          <w:lang w:val="en-GB"/>
        </w:rPr>
        <w:t>7</w:t>
      </w:r>
      <w:r w:rsidR="00C37D94" w:rsidRPr="00A223F0">
        <w:rPr>
          <w:rStyle w:val="Hyperlink"/>
          <w:rFonts w:ascii="Calibri" w:hAnsi="Calibri" w:cs="Calibri"/>
          <w:color w:val="000000" w:themeColor="text1"/>
          <w:sz w:val="22"/>
          <w:szCs w:val="22"/>
          <w:u w:val="none"/>
          <w:lang w:val="en-GB"/>
        </w:rPr>
        <w:t xml:space="preserve">. There is no absolute word count or structure to these reflections </w:t>
      </w:r>
      <w:r w:rsidR="00BD79C6" w:rsidRPr="00A223F0">
        <w:rPr>
          <w:rStyle w:val="Hyperlink"/>
          <w:rFonts w:ascii="Calibri" w:hAnsi="Calibri" w:cs="Calibri"/>
          <w:color w:val="000000" w:themeColor="text1"/>
          <w:sz w:val="22"/>
          <w:szCs w:val="22"/>
          <w:u w:val="none"/>
          <w:lang w:val="en-GB"/>
        </w:rPr>
        <w:t>however 250-300 word per question is a useful guide</w:t>
      </w:r>
      <w:r w:rsidR="00564622">
        <w:rPr>
          <w:rStyle w:val="Hyperlink"/>
          <w:rFonts w:ascii="Calibri" w:hAnsi="Calibri" w:cs="Calibri"/>
          <w:color w:val="000000" w:themeColor="text1"/>
          <w:sz w:val="22"/>
          <w:szCs w:val="22"/>
          <w:u w:val="none"/>
          <w:lang w:val="en-GB"/>
        </w:rPr>
        <w:t>.</w:t>
      </w:r>
    </w:p>
    <w:p w14:paraId="602F6E1C" w14:textId="0A3AEA1B" w:rsidR="00B16C05" w:rsidRDefault="00015952" w:rsidP="00C50720">
      <w:pPr>
        <w:pStyle w:val="Title"/>
        <w:numPr>
          <w:ilvl w:val="0"/>
          <w:numId w:val="14"/>
        </w:numPr>
        <w:spacing w:after="120"/>
        <w:contextualSpacing w:val="0"/>
        <w:jc w:val="both"/>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informed by their</w:t>
      </w:r>
      <w:r>
        <w:rPr>
          <w:rFonts w:ascii="Calibri" w:hAnsi="Calibri" w:cs="Calibri"/>
          <w:sz w:val="22"/>
          <w:szCs w:val="22"/>
          <w:lang w:val="en-GB"/>
        </w:rPr>
        <w:t xml:space="preserve"> experience of attending the last version of the Leadership Pathway (if previously completed) and</w:t>
      </w:r>
      <w:r w:rsidRPr="00675B17">
        <w:rPr>
          <w:rFonts w:ascii="Calibri" w:hAnsi="Calibri" w:cs="Calibri"/>
          <w:sz w:val="22"/>
          <w:szCs w:val="22"/>
          <w:lang w:val="en-GB"/>
        </w:rPr>
        <w:t xml:space="preserve"> reading of the </w:t>
      </w:r>
      <w:r w:rsidRPr="00675B17">
        <w:rPr>
          <w:rFonts w:ascii="Calibri" w:hAnsi="Calibri" w:cs="Calibri"/>
          <w:b/>
          <w:bCs/>
          <w:i/>
          <w:iCs/>
          <w:sz w:val="22"/>
          <w:szCs w:val="22"/>
          <w:lang w:val="en-GB"/>
        </w:rPr>
        <w:t>recommended</w:t>
      </w:r>
      <w:r w:rsidRPr="00675B17">
        <w:rPr>
          <w:rFonts w:ascii="Calibri" w:hAnsi="Calibri" w:cs="Calibri"/>
          <w:sz w:val="22"/>
          <w:szCs w:val="22"/>
          <w:lang w:val="en-GB"/>
        </w:rPr>
        <w:t xml:space="preserve"> key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Pr="00F878A1">
        <w:rPr>
          <w:rFonts w:ascii="Calibri" w:hAnsi="Calibri" w:cs="Calibri"/>
          <w:sz w:val="22"/>
          <w:szCs w:val="22"/>
          <w:lang w:val="en-GB"/>
        </w:rPr>
        <w:t>.</w:t>
      </w:r>
      <w:r w:rsidRPr="00675B17">
        <w:rPr>
          <w:rFonts w:ascii="Calibri" w:hAnsi="Calibri" w:cs="Calibri"/>
          <w:sz w:val="22"/>
          <w:szCs w:val="22"/>
          <w:lang w:val="en-GB"/>
        </w:rPr>
        <w:t xml:space="preserve">  </w:t>
      </w:r>
      <w:r>
        <w:rPr>
          <w:rFonts w:ascii="Calibri" w:hAnsi="Calibri" w:cs="Calibri"/>
          <w:sz w:val="22"/>
          <w:szCs w:val="22"/>
          <w:lang w:val="en-GB"/>
        </w:rPr>
        <w:t>This is not a requirement as not everyone will have the time to do this reading – but some will.</w:t>
      </w:r>
    </w:p>
    <w:p w14:paraId="100BAF49" w14:textId="77777777" w:rsidR="00940127" w:rsidRPr="00940127" w:rsidRDefault="00940127" w:rsidP="00940127">
      <w:pPr>
        <w:pStyle w:val="Title"/>
        <w:spacing w:after="120"/>
        <w:ind w:left="720"/>
        <w:contextualSpacing w:val="0"/>
        <w:jc w:val="both"/>
        <w:rPr>
          <w:rFonts w:ascii="Calibri" w:hAnsi="Calibri" w:cs="Calibri"/>
          <w:sz w:val="22"/>
          <w:szCs w:val="22"/>
          <w:lang w:val="en-GB"/>
        </w:rPr>
      </w:pPr>
    </w:p>
    <w:p w14:paraId="54489F50" w14:textId="46524835" w:rsidR="000576C8" w:rsidRDefault="000576C8" w:rsidP="00C50720">
      <w:pPr>
        <w:pStyle w:val="Title"/>
        <w:numPr>
          <w:ilvl w:val="0"/>
          <w:numId w:val="15"/>
        </w:numPr>
        <w:spacing w:after="120"/>
        <w:contextualSpacing w:val="0"/>
        <w:jc w:val="both"/>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or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on the Social </w:t>
      </w:r>
      <w:r w:rsidRPr="00853CB9">
        <w:rPr>
          <w:rFonts w:asciiTheme="minorHAnsi" w:hAnsiTheme="minorHAnsi" w:cstheme="minorBidi"/>
          <w:sz w:val="24"/>
          <w:szCs w:val="24"/>
          <w:lang w:val="en-GB"/>
        </w:rPr>
        <w:t>GGRRAAAACCEEESSSS’s</w:t>
      </w:r>
      <w:r w:rsidR="00783174">
        <w:rPr>
          <w:rFonts w:ascii="Calibri" w:hAnsi="Calibri" w:cs="Calibri"/>
          <w:sz w:val="22"/>
          <w:szCs w:val="22"/>
          <w:lang w:val="en-GB"/>
        </w:rPr>
        <w:t xml:space="preserve">, </w:t>
      </w:r>
      <w:bookmarkStart w:id="4" w:name="_Hlk131526949"/>
      <w:r w:rsidR="00904E66">
        <w:rPr>
          <w:rFonts w:ascii="Calibri" w:hAnsi="Calibri" w:cs="Calibri"/>
          <w:sz w:val="22"/>
          <w:szCs w:val="22"/>
          <w:lang w:val="en-GB"/>
        </w:rPr>
        <w:t xml:space="preserve">the </w:t>
      </w:r>
      <w:r w:rsidR="00C571FF">
        <w:rPr>
          <w:rFonts w:ascii="Calibri" w:hAnsi="Calibri" w:cs="Calibri"/>
          <w:sz w:val="22"/>
          <w:szCs w:val="22"/>
          <w:lang w:val="en-GB"/>
        </w:rPr>
        <w:t>document is found on a separate document included in your training materials</w:t>
      </w:r>
      <w:r w:rsidR="001D7BAF">
        <w:rPr>
          <w:rFonts w:ascii="Calibri" w:hAnsi="Calibri" w:cs="Calibri"/>
          <w:sz w:val="22"/>
          <w:szCs w:val="22"/>
          <w:lang w:val="en-GB"/>
        </w:rPr>
        <w:t xml:space="preserve">, with a short video presentation available on the </w:t>
      </w:r>
      <w:hyperlink r:id="rId20" w:history="1">
        <w:r w:rsidR="00B520A2" w:rsidRPr="00B520A2">
          <w:rPr>
            <w:rStyle w:val="Hyperlink"/>
            <w:rFonts w:ascii="Calibri" w:hAnsi="Calibri" w:cs="Calibri"/>
            <w:color w:val="000000" w:themeColor="text1"/>
            <w:sz w:val="22"/>
            <w:szCs w:val="22"/>
            <w:u w:val="none"/>
            <w:lang w:val="en-GB"/>
          </w:rPr>
          <w:t xml:space="preserve">Safeguarding training Portal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21" w:history="1">
        <w:r w:rsidR="00B520A2" w:rsidRPr="00B520A2">
          <w:rPr>
            <w:rStyle w:val="Hyperlink"/>
            <w:rFonts w:ascii="Calibri" w:hAnsi="Calibri" w:cs="Calibri"/>
            <w:sz w:val="22"/>
            <w:szCs w:val="22"/>
            <w:lang w:val="en-GB"/>
          </w:rPr>
          <w:t>https://safeguardingtraining.cofeportal.org/course/view.php?id=436</w:t>
        </w:r>
      </w:hyperlink>
      <w:bookmarkEnd w:id="4"/>
    </w:p>
    <w:p w14:paraId="458FEF46" w14:textId="5470CB40" w:rsidR="00A82023" w:rsidRDefault="00A82023" w:rsidP="00A82023">
      <w:pPr>
        <w:pStyle w:val="Title"/>
        <w:spacing w:after="120"/>
        <w:ind w:left="360"/>
        <w:contextualSpacing w:val="0"/>
        <w:jc w:val="both"/>
        <w:rPr>
          <w:rFonts w:ascii="Calibri" w:hAnsi="Calibri" w:cs="Calibri"/>
          <w:sz w:val="22"/>
          <w:szCs w:val="22"/>
          <w:lang w:val="en-GB"/>
        </w:rPr>
      </w:pPr>
      <w:r w:rsidRPr="00A82023">
        <w:rPr>
          <w:rFonts w:ascii="Calibri" w:hAnsi="Calibri" w:cs="Calibri"/>
          <w:sz w:val="22"/>
          <w:szCs w:val="22"/>
          <w:lang w:val="en-GB"/>
        </w:rPr>
        <w:t xml:space="preserve">When exploring these </w:t>
      </w:r>
      <w:proofErr w:type="gramStart"/>
      <w:r w:rsidRPr="00A82023">
        <w:rPr>
          <w:rFonts w:ascii="Calibri" w:hAnsi="Calibri" w:cs="Calibri"/>
          <w:sz w:val="22"/>
          <w:szCs w:val="22"/>
          <w:lang w:val="en-GB"/>
        </w:rPr>
        <w:t>resources</w:t>
      </w:r>
      <w:proofErr w:type="gramEnd"/>
      <w:r w:rsidRPr="00A82023">
        <w:rPr>
          <w:rFonts w:ascii="Calibri" w:hAnsi="Calibri" w:cs="Calibri"/>
          <w:sz w:val="22"/>
          <w:szCs w:val="22"/>
          <w:lang w:val="en-GB"/>
        </w:rPr>
        <w:t xml:space="preserve"> you might want to consider the following questions:</w:t>
      </w:r>
    </w:p>
    <w:p w14:paraId="618D98E4" w14:textId="77777777" w:rsidR="00A82023" w:rsidRPr="00D62E52" w:rsidRDefault="00A82023" w:rsidP="00C50720">
      <w:pPr>
        <w:pStyle w:val="ListParagraph"/>
        <w:numPr>
          <w:ilvl w:val="1"/>
          <w:numId w:val="3"/>
        </w:numPr>
        <w:jc w:val="both"/>
        <w:rPr>
          <w:rFonts w:cstheme="minorHAnsi"/>
          <w:color w:val="000000" w:themeColor="text1"/>
        </w:rPr>
      </w:pPr>
      <w:r w:rsidRPr="00D62E52">
        <w:rPr>
          <w:rFonts w:cstheme="minorHAnsi"/>
          <w:color w:val="000000" w:themeColor="text1"/>
        </w:rPr>
        <w:t>What factors from a person’s own life experiences, history and characteristics could impact on their beliefs, values, and emotions?</w:t>
      </w:r>
    </w:p>
    <w:p w14:paraId="102F4B35" w14:textId="77777777" w:rsidR="00A82023" w:rsidRPr="00D62E52"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the way we respond?</w:t>
      </w:r>
    </w:p>
    <w:p w14:paraId="0164E4B5" w14:textId="77777777" w:rsidR="00A82023"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how we are perceived?</w:t>
      </w:r>
    </w:p>
    <w:p w14:paraId="2F46120F" w14:textId="77777777" w:rsidR="00904E66" w:rsidRDefault="00904E66" w:rsidP="006917F5">
      <w:pPr>
        <w:pStyle w:val="Title"/>
        <w:spacing w:after="120"/>
        <w:contextualSpacing w:val="0"/>
        <w:jc w:val="both"/>
        <w:rPr>
          <w:rFonts w:ascii="Calibri" w:hAnsi="Calibri" w:cs="Calibri"/>
          <w:sz w:val="22"/>
          <w:szCs w:val="22"/>
          <w:lang w:val="en-GB"/>
        </w:rPr>
      </w:pPr>
      <w:bookmarkStart w:id="5" w:name="_GoBack"/>
      <w:bookmarkEnd w:id="5"/>
    </w:p>
    <w:p w14:paraId="5FB8845D" w14:textId="0706E9DA" w:rsidR="00015952" w:rsidRPr="00EF5B7A" w:rsidRDefault="006917F5" w:rsidP="006917F5">
      <w:pPr>
        <w:pStyle w:val="Title"/>
        <w:spacing w:after="120"/>
        <w:contextualSpacing w:val="0"/>
        <w:jc w:val="both"/>
        <w:rPr>
          <w:rFonts w:ascii="Calibri" w:hAnsi="Calibri" w:cs="Calibri"/>
          <w:sz w:val="22"/>
          <w:szCs w:val="22"/>
          <w:lang w:val="en-GB"/>
        </w:rPr>
      </w:pPr>
      <w:r w:rsidRPr="006917F5">
        <w:rPr>
          <w:rFonts w:ascii="Calibri" w:hAnsi="Calibri" w:cs="Calibri"/>
          <w:sz w:val="22"/>
          <w:szCs w:val="22"/>
          <w:lang w:val="en-GB"/>
        </w:rPr>
        <w:lastRenderedPageBreak/>
        <w:t>You should submit your workbook with your completed answers via email to the facilitators no later than four working days before Session 1, so that the facilitators can prepare for the discussion that forms the basis of the session. If you do not submit your answers within the time frame stated or if your answers indicate that no real thought and reflection has taken place, we will ask you to review your submission before inviting you to join the rest of the pathway</w:t>
      </w:r>
      <w:r w:rsidR="00A84FE7">
        <w:rPr>
          <w:rFonts w:ascii="Calibri" w:hAnsi="Calibri" w:cs="Calibri"/>
          <w:sz w:val="22"/>
          <w:szCs w:val="22"/>
          <w:lang w:val="en-GB"/>
        </w:rPr>
        <w:t xml:space="preserve">. </w:t>
      </w:r>
      <w:r w:rsidR="00015952" w:rsidRPr="00EF5B7A">
        <w:rPr>
          <w:rFonts w:ascii="Calibri" w:hAnsi="Calibri" w:cs="Calibri"/>
          <w:sz w:val="22"/>
          <w:szCs w:val="22"/>
          <w:lang w:val="en-GB"/>
        </w:rPr>
        <w:t xml:space="preserve"> </w:t>
      </w:r>
      <w:r w:rsidR="00A84FE7">
        <w:rPr>
          <w:rFonts w:ascii="Calibri" w:hAnsi="Calibri" w:cs="Calibri"/>
          <w:sz w:val="22"/>
          <w:szCs w:val="22"/>
          <w:lang w:val="en-GB"/>
        </w:rPr>
        <w:t>You</w:t>
      </w:r>
      <w:r w:rsidR="00015952">
        <w:rPr>
          <w:rFonts w:ascii="Calibri" w:hAnsi="Calibri" w:cs="Calibri"/>
          <w:sz w:val="22"/>
          <w:szCs w:val="22"/>
          <w:lang w:val="en-GB"/>
        </w:rPr>
        <w:t xml:space="preserve"> </w:t>
      </w:r>
      <w:r w:rsidR="00015952" w:rsidRPr="00EF5B7A">
        <w:rPr>
          <w:rFonts w:ascii="Calibri" w:hAnsi="Calibri" w:cs="Calibri"/>
          <w:sz w:val="22"/>
          <w:szCs w:val="22"/>
          <w:lang w:val="en-GB"/>
        </w:rPr>
        <w:t>must also produce evidence that y</w:t>
      </w:r>
      <w:r w:rsidR="00A84FE7">
        <w:rPr>
          <w:rFonts w:ascii="Calibri" w:hAnsi="Calibri" w:cs="Calibri"/>
          <w:sz w:val="22"/>
          <w:szCs w:val="22"/>
          <w:lang w:val="en-GB"/>
        </w:rPr>
        <w:t>ou</w:t>
      </w:r>
      <w:r w:rsidR="00015952" w:rsidRPr="00EF5B7A">
        <w:rPr>
          <w:rFonts w:ascii="Calibri" w:hAnsi="Calibri" w:cs="Calibri"/>
          <w:sz w:val="22"/>
          <w:szCs w:val="22"/>
          <w:lang w:val="en-GB"/>
        </w:rPr>
        <w:t xml:space="preserve"> have completed</w:t>
      </w:r>
      <w:r w:rsidR="00A84FE7">
        <w:rPr>
          <w:rFonts w:ascii="Calibri" w:hAnsi="Calibri" w:cs="Calibri"/>
          <w:sz w:val="22"/>
          <w:szCs w:val="22"/>
          <w:lang w:val="en-GB"/>
        </w:rPr>
        <w:t xml:space="preserve"> the</w:t>
      </w:r>
      <w:r w:rsidR="00015952" w:rsidRPr="00EF5B7A">
        <w:rPr>
          <w:rFonts w:ascii="Calibri" w:hAnsi="Calibri" w:cs="Calibri"/>
          <w:sz w:val="22"/>
          <w:szCs w:val="22"/>
          <w:lang w:val="en-GB"/>
        </w:rPr>
        <w:t xml:space="preserve"> Basic </w:t>
      </w:r>
      <w:r w:rsidR="00A84FE7">
        <w:rPr>
          <w:rFonts w:ascii="Calibri" w:hAnsi="Calibri" w:cs="Calibri"/>
          <w:sz w:val="22"/>
          <w:szCs w:val="22"/>
          <w:lang w:val="en-GB"/>
        </w:rPr>
        <w:t xml:space="preserve">Awareness </w:t>
      </w:r>
      <w:r w:rsidR="00015952" w:rsidRPr="00EF5B7A">
        <w:rPr>
          <w:rFonts w:ascii="Calibri" w:hAnsi="Calibri" w:cs="Calibri"/>
          <w:sz w:val="22"/>
          <w:szCs w:val="22"/>
          <w:lang w:val="en-GB"/>
        </w:rPr>
        <w:t>and Foundation level modules.</w:t>
      </w:r>
      <w:r w:rsidR="00015952" w:rsidRPr="00EF5B7A">
        <w:rPr>
          <w:rStyle w:val="FootnoteReference"/>
          <w:rFonts w:ascii="Calibri" w:hAnsi="Calibri"/>
          <w:sz w:val="22"/>
          <w:szCs w:val="22"/>
          <w:lang w:val="en-GB"/>
        </w:rPr>
        <w:t xml:space="preserve"> </w:t>
      </w:r>
    </w:p>
    <w:p w14:paraId="07B64BC3" w14:textId="77777777" w:rsidR="00940127" w:rsidRDefault="0094012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C75007">
      <w:pPr>
        <w:pStyle w:val="Title"/>
        <w:spacing w:after="120"/>
        <w:contextualSpacing w:val="0"/>
        <w:jc w:val="both"/>
        <w:rPr>
          <w:rFonts w:ascii="Calibri" w:hAnsi="Calibri" w:cs="Calibri"/>
          <w:b/>
          <w:bCs/>
          <w:sz w:val="22"/>
          <w:szCs w:val="22"/>
          <w:lang w:val="en-GB"/>
        </w:rPr>
      </w:pPr>
      <w:r w:rsidRPr="00DC4464">
        <w:rPr>
          <w:rFonts w:cstheme="minorHAnsi"/>
          <w:noProof/>
          <w:color w:val="000000" w:themeColor="text1"/>
        </w:rPr>
        <w:lastRenderedPageBreak/>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DC4464" w:rsidRDefault="00DC4464">
                            <w:pPr>
                              <w:rPr>
                                <w:b/>
                                <w:bCs/>
                              </w:rPr>
                            </w:pPr>
                            <w:r w:rsidRPr="00DC4464">
                              <w:rPr>
                                <w:b/>
                                <w:bCs/>
                              </w:rPr>
                              <w:t>Question 1:</w:t>
                            </w:r>
                          </w:p>
                          <w:p w14:paraId="1866DA2D" w14:textId="2E0EA834" w:rsidR="00B74E78" w:rsidRDefault="00B74E78" w:rsidP="0096108E">
                            <w:pPr>
                              <w:rPr>
                                <w:b/>
                                <w:bCs/>
                              </w:rPr>
                            </w:pPr>
                            <w:r>
                              <w:rPr>
                                <w:b/>
                                <w:bCs/>
                              </w:rPr>
                              <w:t>Thinking about each aspect of the culture cube what attitude</w:t>
                            </w:r>
                            <w:r w:rsidR="00735D8F">
                              <w:rPr>
                                <w:b/>
                                <w:bCs/>
                              </w:rPr>
                              <w:t>s,</w:t>
                            </w:r>
                            <w:r>
                              <w:rPr>
                                <w:b/>
                                <w:bCs/>
                              </w:rPr>
                              <w:t xml:space="preserve"> behaviours</w:t>
                            </w:r>
                            <w:r w:rsidR="00735D8F">
                              <w:rPr>
                                <w:b/>
                                <w:bCs/>
                              </w:rPr>
                              <w:t>,</w:t>
                            </w:r>
                            <w:r>
                              <w:rPr>
                                <w:b/>
                                <w:bCs/>
                              </w:rPr>
                              <w:t xml:space="preserve"> and values</w:t>
                            </w:r>
                            <w:r w:rsidR="00187257">
                              <w:rPr>
                                <w:b/>
                                <w:bCs/>
                              </w:rPr>
                              <w:t xml:space="preserve"> are present within your church?</w:t>
                            </w:r>
                          </w:p>
                          <w:p w14:paraId="04C98D33" w14:textId="05892CF5" w:rsidR="00BB38CE" w:rsidRPr="00BB38CE" w:rsidRDefault="00BB38CE" w:rsidP="00C50720">
                            <w:pPr>
                              <w:pStyle w:val="ListParagraph"/>
                              <w:numPr>
                                <w:ilvl w:val="0"/>
                                <w:numId w:val="16"/>
                              </w:numPr>
                              <w:rPr>
                                <w:b/>
                                <w:bCs/>
                              </w:rPr>
                            </w:pPr>
                            <w:r>
                              <w:rPr>
                                <w:b/>
                                <w:bCs/>
                              </w:rPr>
                              <w:t>Which are your areas of strength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left:0;text-align:left;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" fillcolor="#fff2cc [663]">
                <v:textbox>
                  <w:txbxContent>
                    <w:p w14:paraId="489106F9" w14:textId="1342C51E" w:rsidR="00DC4464" w:rsidRDefault="00DC4464">
                      <w:pPr>
                        <w:rPr>
                          <w:b/>
                          <w:bCs/>
                        </w:rPr>
                      </w:pPr>
                      <w:r w:rsidRPr="00DC4464">
                        <w:rPr>
                          <w:b/>
                          <w:bCs/>
                        </w:rPr>
                        <w:t>Question 1:</w:t>
                      </w:r>
                    </w:p>
                    <w:p w14:paraId="1866DA2D" w14:textId="2E0EA834" w:rsidR="00B74E78" w:rsidRDefault="00B74E78" w:rsidP="0096108E">
                      <w:pPr>
                        <w:rPr>
                          <w:b/>
                          <w:bCs/>
                        </w:rPr>
                      </w:pPr>
                      <w:r>
                        <w:rPr>
                          <w:b/>
                          <w:bCs/>
                        </w:rPr>
                        <w:t>Thinking about each aspect of the culture cube what attitude</w:t>
                      </w:r>
                      <w:r w:rsidR="00735D8F">
                        <w:rPr>
                          <w:b/>
                          <w:bCs/>
                        </w:rPr>
                        <w:t>s,</w:t>
                      </w:r>
                      <w:r>
                        <w:rPr>
                          <w:b/>
                          <w:bCs/>
                        </w:rPr>
                        <w:t xml:space="preserve"> behaviours</w:t>
                      </w:r>
                      <w:r w:rsidR="00735D8F">
                        <w:rPr>
                          <w:b/>
                          <w:bCs/>
                        </w:rPr>
                        <w:t>,</w:t>
                      </w:r>
                      <w:r>
                        <w:rPr>
                          <w:b/>
                          <w:bCs/>
                        </w:rPr>
                        <w:t xml:space="preserve"> and values</w:t>
                      </w:r>
                      <w:r w:rsidR="00187257">
                        <w:rPr>
                          <w:b/>
                          <w:bCs/>
                        </w:rPr>
                        <w:t xml:space="preserve"> are present within your church?</w:t>
                      </w:r>
                    </w:p>
                    <w:p w14:paraId="04C98D33" w14:textId="05892CF5" w:rsidR="00BB38CE" w:rsidRPr="00BB38CE" w:rsidRDefault="00BB38CE" w:rsidP="00C50720">
                      <w:pPr>
                        <w:pStyle w:val="ListParagraph"/>
                        <w:numPr>
                          <w:ilvl w:val="0"/>
                          <w:numId w:val="16"/>
                        </w:numPr>
                        <w:rPr>
                          <w:b/>
                          <w:bCs/>
                        </w:rPr>
                      </w:pPr>
                      <w:r>
                        <w:rPr>
                          <w:b/>
                          <w:bCs/>
                        </w:rPr>
                        <w:t>Which are your areas of strength and development?</w:t>
                      </w:r>
                    </w:p>
                  </w:txbxContent>
                </v:textbox>
                <w10:wrap type="square" anchorx="margin"/>
              </v:shape>
            </w:pict>
          </mc:Fallback>
        </mc:AlternateContent>
      </w:r>
    </w:p>
    <w:bookmarkEnd w:id="2"/>
    <w:p w14:paraId="4B88DC9A" w14:textId="56610B73" w:rsidR="00DC4464" w:rsidRDefault="00DC4464" w:rsidP="001F6EA9">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49B404E7" w:rsidR="00AC6384" w:rsidRPr="00DC4464" w:rsidRDefault="00AC6384" w:rsidP="001F6EA9">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A655B3" w:rsidRPr="00DC4464">
              <w:rPr>
                <w:rFonts w:cstheme="minorHAnsi"/>
                <w:b/>
                <w:bCs/>
                <w:color w:val="000000" w:themeColor="text1"/>
              </w:rPr>
              <w:t>s</w:t>
            </w:r>
            <w:r w:rsidRPr="00DC4464">
              <w:rPr>
                <w:rFonts w:cstheme="minorHAnsi"/>
                <w:b/>
                <w:bCs/>
                <w:color w:val="000000" w:themeColor="text1"/>
              </w:rPr>
              <w:t>tructures</w:t>
            </w:r>
          </w:p>
          <w:p w14:paraId="6107EDF8" w14:textId="77777777" w:rsidR="00DC4464" w:rsidRDefault="00DC4464" w:rsidP="001F6EA9">
            <w:pPr>
              <w:rPr>
                <w:rFonts w:cstheme="minorHAnsi"/>
                <w:color w:val="000000" w:themeColor="text1"/>
              </w:rPr>
            </w:pPr>
          </w:p>
          <w:p w14:paraId="45CEC52F" w14:textId="77777777" w:rsidR="00DC4464" w:rsidRDefault="00DC4464" w:rsidP="001F6EA9">
            <w:pPr>
              <w:rPr>
                <w:rFonts w:cstheme="minorHAnsi"/>
                <w:color w:val="000000" w:themeColor="text1"/>
              </w:rPr>
            </w:pPr>
          </w:p>
          <w:p w14:paraId="588112DE" w14:textId="77777777" w:rsidR="00DC4464" w:rsidRDefault="00DC4464" w:rsidP="001F6EA9">
            <w:pPr>
              <w:rPr>
                <w:rFonts w:cstheme="minorHAnsi"/>
                <w:color w:val="000000" w:themeColor="text1"/>
              </w:rPr>
            </w:pPr>
          </w:p>
          <w:p w14:paraId="09181389" w14:textId="77777777" w:rsidR="00DC4464" w:rsidRDefault="00DC4464" w:rsidP="001F6EA9">
            <w:pPr>
              <w:rPr>
                <w:rFonts w:cstheme="minorHAnsi"/>
                <w:color w:val="000000" w:themeColor="text1"/>
              </w:rPr>
            </w:pPr>
          </w:p>
          <w:p w14:paraId="7A1DF079" w14:textId="77777777" w:rsidR="00DC4464" w:rsidRDefault="00DC4464" w:rsidP="001F6EA9">
            <w:pPr>
              <w:rPr>
                <w:rFonts w:cstheme="minorHAnsi"/>
                <w:color w:val="000000" w:themeColor="text1"/>
              </w:rPr>
            </w:pPr>
          </w:p>
          <w:p w14:paraId="1D6DDFAF" w14:textId="77777777" w:rsidR="00DC4464" w:rsidRDefault="00DC4464" w:rsidP="001F6EA9">
            <w:pPr>
              <w:rPr>
                <w:rFonts w:cstheme="minorHAnsi"/>
                <w:color w:val="000000" w:themeColor="text1"/>
              </w:rPr>
            </w:pPr>
          </w:p>
          <w:p w14:paraId="2BB3B154" w14:textId="1929C842" w:rsidR="00AC6384" w:rsidRDefault="00AC6384" w:rsidP="001F6EA9">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1F6EA9">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77777777" w:rsidR="00AC6384" w:rsidRPr="00DC4464" w:rsidRDefault="00A655B3" w:rsidP="001F6EA9">
            <w:pPr>
              <w:rPr>
                <w:rFonts w:cstheme="minorHAnsi"/>
                <w:b/>
                <w:bCs/>
                <w:color w:val="000000" w:themeColor="text1"/>
              </w:rPr>
            </w:pPr>
            <w:r w:rsidRPr="00DC4464">
              <w:rPr>
                <w:rFonts w:cstheme="minorHAnsi"/>
                <w:b/>
                <w:bCs/>
                <w:color w:val="000000" w:themeColor="text1"/>
              </w:rPr>
              <w:t xml:space="preserve">Establish good governance </w:t>
            </w:r>
          </w:p>
          <w:p w14:paraId="5B428BC6" w14:textId="77777777" w:rsidR="00DC4464" w:rsidRDefault="00DC4464" w:rsidP="001F6EA9">
            <w:pPr>
              <w:rPr>
                <w:rFonts w:cstheme="minorHAnsi"/>
                <w:color w:val="000000" w:themeColor="text1"/>
              </w:rPr>
            </w:pPr>
          </w:p>
          <w:p w14:paraId="47977B76" w14:textId="77777777" w:rsidR="00DC4464" w:rsidRDefault="00DC4464" w:rsidP="001F6EA9">
            <w:pPr>
              <w:rPr>
                <w:rFonts w:cstheme="minorHAnsi"/>
                <w:color w:val="000000" w:themeColor="text1"/>
              </w:rPr>
            </w:pPr>
          </w:p>
          <w:p w14:paraId="4D81742F" w14:textId="77777777" w:rsidR="00DC4464" w:rsidRDefault="00DC4464" w:rsidP="001F6EA9">
            <w:pPr>
              <w:rPr>
                <w:rFonts w:cstheme="minorHAnsi"/>
                <w:color w:val="000000" w:themeColor="text1"/>
              </w:rPr>
            </w:pPr>
          </w:p>
          <w:p w14:paraId="4499DF76" w14:textId="77777777" w:rsidR="00DC4464" w:rsidRDefault="00DC4464" w:rsidP="001F6EA9">
            <w:pPr>
              <w:rPr>
                <w:rFonts w:cstheme="minorHAnsi"/>
                <w:color w:val="000000" w:themeColor="text1"/>
              </w:rPr>
            </w:pPr>
          </w:p>
          <w:p w14:paraId="54753557" w14:textId="77777777" w:rsidR="00DC4464" w:rsidRDefault="00DC4464" w:rsidP="001F6EA9">
            <w:pPr>
              <w:rPr>
                <w:rFonts w:cstheme="minorHAnsi"/>
                <w:color w:val="000000" w:themeColor="text1"/>
              </w:rPr>
            </w:pPr>
          </w:p>
          <w:p w14:paraId="4F64F2E3" w14:textId="19683337" w:rsidR="00DC4464" w:rsidRDefault="00DC4464" w:rsidP="001F6EA9">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1F6EA9">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1F6EA9">
            <w:pPr>
              <w:rPr>
                <w:rFonts w:cstheme="minorHAnsi"/>
                <w:b/>
                <w:bCs/>
                <w:color w:val="000000" w:themeColor="text1"/>
              </w:rPr>
            </w:pPr>
            <w:r w:rsidRPr="00DC4464">
              <w:rPr>
                <w:rFonts w:cstheme="minorHAnsi"/>
                <w:b/>
                <w:bCs/>
                <w:color w:val="000000" w:themeColor="text1"/>
              </w:rPr>
              <w:t xml:space="preserve">Model safe </w:t>
            </w:r>
            <w:proofErr w:type="spellStart"/>
            <w:r w:rsidRPr="00DC4464">
              <w:rPr>
                <w:rFonts w:cstheme="minorHAnsi"/>
                <w:b/>
                <w:bCs/>
                <w:color w:val="000000" w:themeColor="text1"/>
              </w:rPr>
              <w:t>behaviours</w:t>
            </w:r>
            <w:proofErr w:type="spellEnd"/>
            <w:r w:rsidRPr="00DC4464">
              <w:rPr>
                <w:rFonts w:cstheme="minorHAnsi"/>
                <w:b/>
                <w:bCs/>
                <w:color w:val="000000" w:themeColor="text1"/>
              </w:rPr>
              <w:t xml:space="preserve"> </w:t>
            </w:r>
          </w:p>
        </w:tc>
        <w:tc>
          <w:tcPr>
            <w:tcW w:w="5239" w:type="dxa"/>
            <w:shd w:val="clear" w:color="auto" w:fill="FFF2CC" w:themeFill="accent4" w:themeFillTint="33"/>
          </w:tcPr>
          <w:p w14:paraId="6C7FEB04" w14:textId="7D9B1A02" w:rsidR="00AC6384" w:rsidRPr="00DC4464" w:rsidRDefault="00DC4464" w:rsidP="001F6EA9">
            <w:pPr>
              <w:rPr>
                <w:rFonts w:cstheme="minorHAnsi"/>
                <w:b/>
                <w:bCs/>
                <w:color w:val="000000" w:themeColor="text1"/>
              </w:rPr>
            </w:pPr>
            <w:r w:rsidRPr="00DC4464">
              <w:rPr>
                <w:rFonts w:cstheme="minorHAnsi"/>
                <w:b/>
                <w:bCs/>
                <w:color w:val="000000" w:themeColor="text1"/>
              </w:rPr>
              <w:t>Manage power</w:t>
            </w:r>
          </w:p>
          <w:p w14:paraId="590017A0" w14:textId="77777777" w:rsidR="00DC4464" w:rsidRDefault="00DC4464" w:rsidP="001F6EA9">
            <w:pPr>
              <w:rPr>
                <w:rFonts w:cstheme="minorHAnsi"/>
                <w:color w:val="000000" w:themeColor="text1"/>
              </w:rPr>
            </w:pPr>
          </w:p>
          <w:p w14:paraId="0DD13ECA" w14:textId="77777777" w:rsidR="00DC4464" w:rsidRDefault="00DC4464" w:rsidP="001F6EA9">
            <w:pPr>
              <w:rPr>
                <w:rFonts w:cstheme="minorHAnsi"/>
                <w:color w:val="000000" w:themeColor="text1"/>
              </w:rPr>
            </w:pPr>
          </w:p>
          <w:p w14:paraId="7042143F" w14:textId="77777777" w:rsidR="00DC4464" w:rsidRDefault="00DC4464" w:rsidP="001F6EA9">
            <w:pPr>
              <w:rPr>
                <w:rFonts w:cstheme="minorHAnsi"/>
                <w:color w:val="000000" w:themeColor="text1"/>
              </w:rPr>
            </w:pPr>
          </w:p>
          <w:p w14:paraId="1ECE4EAD" w14:textId="77777777" w:rsidR="00DC4464" w:rsidRDefault="00DC4464" w:rsidP="001F6EA9">
            <w:pPr>
              <w:rPr>
                <w:rFonts w:cstheme="minorHAnsi"/>
                <w:color w:val="000000" w:themeColor="text1"/>
              </w:rPr>
            </w:pPr>
          </w:p>
          <w:p w14:paraId="6621F7EF" w14:textId="77777777" w:rsidR="00DC4464" w:rsidRDefault="00DC4464" w:rsidP="001F6EA9">
            <w:pPr>
              <w:rPr>
                <w:rFonts w:cstheme="minorHAnsi"/>
                <w:color w:val="000000" w:themeColor="text1"/>
              </w:rPr>
            </w:pPr>
          </w:p>
          <w:p w14:paraId="65F5423B" w14:textId="77777777" w:rsidR="00DC4464" w:rsidRDefault="00DC4464" w:rsidP="001F6EA9">
            <w:pPr>
              <w:rPr>
                <w:rFonts w:cstheme="minorHAnsi"/>
                <w:color w:val="000000" w:themeColor="text1"/>
              </w:rPr>
            </w:pPr>
          </w:p>
          <w:p w14:paraId="0A29FCD5" w14:textId="0267DF7C" w:rsidR="00DC4464" w:rsidRDefault="00DC4464" w:rsidP="001F6EA9">
            <w:pPr>
              <w:rPr>
                <w:rFonts w:cstheme="minorHAnsi"/>
                <w:color w:val="000000" w:themeColor="text1"/>
              </w:rPr>
            </w:pPr>
          </w:p>
        </w:tc>
      </w:tr>
    </w:tbl>
    <w:p w14:paraId="40C88023" w14:textId="5E90701F" w:rsidR="00AC6384" w:rsidRDefault="00AC6384" w:rsidP="001F6EA9">
      <w:pPr>
        <w:rPr>
          <w:rFonts w:cstheme="minorHAnsi"/>
          <w:color w:val="000000" w:themeColor="text1"/>
        </w:rPr>
      </w:pPr>
    </w:p>
    <w:p w14:paraId="662A4786" w14:textId="2FD800FC" w:rsidR="00A84FE7" w:rsidRPr="00A84FE7" w:rsidRDefault="00A84FE7" w:rsidP="001F6EA9">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Guidelines for the Professional Conduct of Clergy may assist in your responses regarding the ‘model safe behaviours’ aspect</w:t>
      </w:r>
      <w:r w:rsidRPr="00642126">
        <w:rPr>
          <w:rFonts w:ascii="Calibri" w:hAnsi="Calibri" w:cs="Calibri"/>
        </w:rPr>
        <w:t xml:space="preserve">. </w:t>
      </w:r>
    </w:p>
    <w:p w14:paraId="406A9A8C" w14:textId="7D7FC79D" w:rsidR="004D3C1D" w:rsidRPr="00665163" w:rsidRDefault="004D3C1D" w:rsidP="001F6EA9">
      <w:pPr>
        <w:rPr>
          <w:b/>
          <w:bCs/>
        </w:rPr>
      </w:pPr>
      <w:r w:rsidRPr="00665163">
        <w:rPr>
          <w:b/>
          <w:bCs/>
        </w:rPr>
        <w:t xml:space="preserve">The Code </w:t>
      </w:r>
      <w:r w:rsidR="00665163" w:rsidRPr="00665163">
        <w:rPr>
          <w:b/>
          <w:bCs/>
        </w:rPr>
        <w:t xml:space="preserve">of Safer Working Practice: </w:t>
      </w:r>
    </w:p>
    <w:p w14:paraId="331FDB93" w14:textId="431ECEA6" w:rsidR="00AC6384" w:rsidRPr="00665163" w:rsidRDefault="00C571FF" w:rsidP="001F6EA9">
      <w:pPr>
        <w:rPr>
          <w:rFonts w:cstheme="minorHAnsi"/>
          <w:color w:val="000000" w:themeColor="text1"/>
        </w:rPr>
      </w:pPr>
      <w:hyperlink r:id="rId22" w:history="1">
        <w:r w:rsidR="00A84FE7" w:rsidRPr="00665163">
          <w:rPr>
            <w:rStyle w:val="Hyperlink"/>
          </w:rPr>
          <w:t>Code of Safer Working Practice 02.07.2021.pdf (churchofengland.org)</w:t>
        </w:r>
      </w:hyperlink>
      <w:r w:rsidR="001338CC" w:rsidRPr="00665163">
        <w:rPr>
          <w:rStyle w:val="Hyperlink"/>
        </w:rPr>
        <w:t xml:space="preserve"> </w:t>
      </w:r>
      <w:r w:rsidR="001338CC" w:rsidRPr="00665163">
        <w:rPr>
          <w:rStyle w:val="Hyperlink"/>
          <w:color w:val="000000" w:themeColor="text1"/>
          <w:u w:val="none"/>
        </w:rPr>
        <w:t xml:space="preserve">additionally available on page </w:t>
      </w:r>
      <w:r w:rsidR="001D7BAF">
        <w:rPr>
          <w:rStyle w:val="Hyperlink"/>
          <w:color w:val="000000" w:themeColor="text1"/>
          <w:u w:val="none"/>
        </w:rPr>
        <w:t>2</w:t>
      </w:r>
      <w:r w:rsidR="00C50720">
        <w:rPr>
          <w:rStyle w:val="Hyperlink"/>
          <w:color w:val="000000" w:themeColor="text1"/>
          <w:u w:val="none"/>
        </w:rPr>
        <w:t>7</w:t>
      </w:r>
      <w:r w:rsidR="001D7BAF">
        <w:rPr>
          <w:rStyle w:val="Hyperlink"/>
          <w:color w:val="000000" w:themeColor="text1"/>
          <w:u w:val="none"/>
        </w:rPr>
        <w:t>.</w:t>
      </w:r>
    </w:p>
    <w:p w14:paraId="2B0AC6F0" w14:textId="4F7E16C8" w:rsidR="004D3C1D" w:rsidRPr="00665163" w:rsidRDefault="00C30B5E" w:rsidP="001F6EA9">
      <w:pPr>
        <w:rPr>
          <w:rStyle w:val="Hyperlink"/>
          <w:b/>
          <w:bCs/>
          <w:color w:val="000000" w:themeColor="text1"/>
        </w:rPr>
      </w:pPr>
      <w:r w:rsidRPr="00665163">
        <w:rPr>
          <w:rStyle w:val="Hyperlink"/>
          <w:b/>
          <w:bCs/>
          <w:color w:val="000000" w:themeColor="text1"/>
          <w:u w:val="none"/>
        </w:rPr>
        <w:t xml:space="preserve">The Guidelines </w:t>
      </w:r>
      <w:proofErr w:type="gramStart"/>
      <w:r w:rsidRPr="00665163">
        <w:rPr>
          <w:rStyle w:val="Hyperlink"/>
          <w:b/>
          <w:bCs/>
          <w:color w:val="000000" w:themeColor="text1"/>
          <w:u w:val="none"/>
        </w:rPr>
        <w:t>For</w:t>
      </w:r>
      <w:proofErr w:type="gramEnd"/>
      <w:r w:rsidRPr="00665163">
        <w:rPr>
          <w:rStyle w:val="Hyperlink"/>
          <w:b/>
          <w:bCs/>
          <w:color w:val="000000" w:themeColor="text1"/>
          <w:u w:val="none"/>
        </w:rPr>
        <w:t xml:space="preserve"> Professional Conudct of the Clergy</w:t>
      </w:r>
      <w:r w:rsidR="004D3C1D" w:rsidRPr="00665163">
        <w:rPr>
          <w:rStyle w:val="Hyperlink"/>
          <w:b/>
          <w:bCs/>
          <w:color w:val="000000" w:themeColor="text1"/>
          <w:u w:val="none"/>
        </w:rPr>
        <w:t>:</w:t>
      </w:r>
      <w:r w:rsidRPr="00665163">
        <w:rPr>
          <w:rStyle w:val="Hyperlink"/>
          <w:b/>
          <w:bCs/>
          <w:color w:val="000000" w:themeColor="text1"/>
        </w:rPr>
        <w:t xml:space="preserve"> </w:t>
      </w:r>
    </w:p>
    <w:p w14:paraId="74C3564E" w14:textId="77777777" w:rsidR="004D3C1D" w:rsidRPr="00665163" w:rsidRDefault="00C571FF" w:rsidP="004D3C1D">
      <w:pPr>
        <w:rPr>
          <w:rStyle w:val="Hyperlink"/>
        </w:rPr>
      </w:pPr>
      <w:hyperlink r:id="rId23" w:history="1">
        <w:r w:rsidR="004D3C1D" w:rsidRPr="00665163">
          <w:rPr>
            <w:rStyle w:val="Hyperlink"/>
          </w:rPr>
          <w:t>The Guidelines | The Church of England</w:t>
        </w:r>
      </w:hyperlink>
      <w:r w:rsidR="004D3C1D" w:rsidRPr="00665163">
        <w:rPr>
          <w:rStyle w:val="Hyperlink"/>
        </w:rPr>
        <w:t xml:space="preserve"> </w:t>
      </w:r>
    </w:p>
    <w:p w14:paraId="11DE0CE7" w14:textId="1FA283E4" w:rsidR="00DC4464" w:rsidRPr="00665163" w:rsidRDefault="004D3C1D" w:rsidP="001F6EA9">
      <w:pPr>
        <w:rPr>
          <w:rFonts w:cstheme="minorHAnsi"/>
          <w:color w:val="000000" w:themeColor="text1"/>
        </w:rPr>
      </w:pPr>
      <w:r w:rsidRPr="00665163">
        <w:rPr>
          <w:rStyle w:val="Hyperlink"/>
          <w:color w:val="000000" w:themeColor="text1"/>
          <w:u w:val="none"/>
        </w:rPr>
        <w:t>Which are</w:t>
      </w:r>
      <w:r w:rsidRPr="00665163">
        <w:rPr>
          <w:rStyle w:val="Hyperlink"/>
          <w:color w:val="000000" w:themeColor="text1"/>
        </w:rPr>
        <w:t xml:space="preserve"> </w:t>
      </w:r>
      <w:r w:rsidR="001338CC" w:rsidRPr="00665163">
        <w:rPr>
          <w:rStyle w:val="Hyperlink"/>
          <w:color w:val="000000" w:themeColor="text1"/>
          <w:u w:val="none"/>
        </w:rPr>
        <w:t xml:space="preserve">additionally available </w:t>
      </w:r>
      <w:r w:rsidR="00CB6D62" w:rsidRPr="00665163">
        <w:rPr>
          <w:rStyle w:val="Hyperlink"/>
          <w:color w:val="000000" w:themeColor="text1"/>
          <w:u w:val="none"/>
        </w:rPr>
        <w:t xml:space="preserve">to purchase </w:t>
      </w:r>
      <w:hyperlink r:id="rId24" w:history="1">
        <w:r w:rsidR="00CB6D62" w:rsidRPr="00665163">
          <w:rPr>
            <w:rStyle w:val="Hyperlink"/>
          </w:rPr>
          <w:t>Guidelines for the Professional Conduct of the Clergy 2015 Revised edition by The Convocations of Canterbury and York, Foreword by the Archbishops of Canterbury and York - Paperback - 9780715110966 (chpublishing.co.uk)</w:t>
        </w:r>
      </w:hyperlink>
    </w:p>
    <w:p w14:paraId="6B5D8F2C" w14:textId="77777777" w:rsidR="00DC4464" w:rsidRDefault="00DC4464" w:rsidP="001F6EA9">
      <w:pPr>
        <w:rPr>
          <w:rFonts w:cstheme="minorHAnsi"/>
          <w:color w:val="000000" w:themeColor="text1"/>
        </w:rPr>
      </w:pPr>
    </w:p>
    <w:p w14:paraId="66DF23CF" w14:textId="77777777" w:rsidR="00DC4464" w:rsidRDefault="00DC4464" w:rsidP="001F6EA9">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87257">
            <w:pPr>
              <w:pStyle w:val="Title"/>
              <w:jc w:val="both"/>
              <w:rPr>
                <w:rFonts w:ascii="Calibri" w:hAnsi="Calibri" w:cs="Calibri"/>
                <w:b/>
                <w:sz w:val="14"/>
                <w:szCs w:val="14"/>
                <w:lang w:val="en-GB"/>
              </w:rPr>
            </w:pPr>
          </w:p>
          <w:p w14:paraId="163F2E39" w14:textId="4BF2678D" w:rsidR="00187257" w:rsidRPr="00940127" w:rsidRDefault="00940127" w:rsidP="00187257">
            <w:pPr>
              <w:pStyle w:val="Title"/>
              <w:jc w:val="both"/>
              <w:rPr>
                <w:b/>
                <w:sz w:val="24"/>
                <w:szCs w:val="24"/>
              </w:rPr>
            </w:pPr>
            <w:r>
              <w:rPr>
                <w:b/>
                <w:sz w:val="24"/>
                <w:szCs w:val="24"/>
              </w:rPr>
              <w:t>Q</w:t>
            </w:r>
            <w:r w:rsidR="00187257" w:rsidRPr="00940127">
              <w:rPr>
                <w:b/>
                <w:sz w:val="24"/>
                <w:szCs w:val="24"/>
              </w:rPr>
              <w:t>uestion 2:</w:t>
            </w:r>
          </w:p>
          <w:p w14:paraId="10DD0EC9" w14:textId="77777777" w:rsidR="00187257" w:rsidRDefault="00187257" w:rsidP="00187257">
            <w:pPr>
              <w:pStyle w:val="Title"/>
              <w:jc w:val="both"/>
              <w:rPr>
                <w:rFonts w:ascii="Calibri" w:hAnsi="Calibri" w:cs="Calibri"/>
                <w:b/>
                <w:sz w:val="24"/>
                <w:szCs w:val="24"/>
                <w:lang w:val="en-GB"/>
              </w:rPr>
            </w:pPr>
          </w:p>
          <w:p w14:paraId="0B8CF2D7" w14:textId="77777777" w:rsidR="00187257" w:rsidRPr="00506892" w:rsidRDefault="00187257" w:rsidP="00187257">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If your Church epitomised a healthy culture, what would you see, hear, feel, and experience as a member? </w:t>
            </w:r>
          </w:p>
        </w:tc>
      </w:tr>
    </w:tbl>
    <w:tbl>
      <w:tblPr>
        <w:tblStyle w:val="TableGrid"/>
        <w:tblpPr w:leftFromText="180" w:rightFromText="180" w:vertAnchor="text" w:horzAnchor="margin" w:tblpY="7093"/>
        <w:tblW w:w="10445" w:type="dxa"/>
        <w:shd w:val="clear" w:color="auto" w:fill="FFF2CC" w:themeFill="accent4" w:themeFillTint="33"/>
        <w:tblLook w:val="04A0" w:firstRow="1" w:lastRow="0" w:firstColumn="1" w:lastColumn="0" w:noHBand="0" w:noVBand="1"/>
      </w:tblPr>
      <w:tblGrid>
        <w:gridCol w:w="10445"/>
      </w:tblGrid>
      <w:tr w:rsidR="00624D99" w:rsidRPr="00C31D6A" w14:paraId="50B47F7F" w14:textId="77777777" w:rsidTr="00624D99">
        <w:trPr>
          <w:trHeight w:val="1024"/>
        </w:trPr>
        <w:tc>
          <w:tcPr>
            <w:tcW w:w="10445" w:type="dxa"/>
            <w:shd w:val="clear" w:color="auto" w:fill="FFF2CC" w:themeFill="accent4" w:themeFillTint="33"/>
          </w:tcPr>
          <w:p w14:paraId="64F0B0FE" w14:textId="754E9FB8" w:rsidR="00624D99" w:rsidRPr="00482C1B" w:rsidRDefault="00940127" w:rsidP="00624D99">
            <w:pPr>
              <w:pStyle w:val="Title"/>
              <w:spacing w:after="240"/>
              <w:contextualSpacing w:val="0"/>
              <w:jc w:val="both"/>
              <w:rPr>
                <w:rFonts w:ascii="Calibri" w:hAnsi="Calibri" w:cs="Calibri"/>
                <w:b/>
                <w:sz w:val="24"/>
                <w:szCs w:val="24"/>
                <w:lang w:val="en-GB"/>
              </w:rPr>
            </w:pPr>
            <w:r>
              <w:rPr>
                <w:b/>
                <w:sz w:val="24"/>
                <w:szCs w:val="24"/>
              </w:rPr>
              <w:t>Q</w:t>
            </w:r>
            <w:r w:rsidR="00624D99" w:rsidRPr="00482C1B">
              <w:rPr>
                <w:b/>
                <w:sz w:val="24"/>
                <w:szCs w:val="24"/>
              </w:rPr>
              <w:t xml:space="preserve">uestion </w:t>
            </w:r>
            <w:r w:rsidR="00624D99">
              <w:rPr>
                <w:b/>
                <w:sz w:val="24"/>
                <w:szCs w:val="24"/>
              </w:rPr>
              <w:t>3</w:t>
            </w:r>
            <w:r w:rsidR="00624D99" w:rsidRPr="00482C1B">
              <w:rPr>
                <w:b/>
                <w:sz w:val="24"/>
                <w:szCs w:val="24"/>
              </w:rPr>
              <w:t>:</w:t>
            </w:r>
          </w:p>
          <w:p w14:paraId="00C2EAC0" w14:textId="77777777" w:rsidR="00624D99" w:rsidRPr="00506892" w:rsidRDefault="00624D99" w:rsidP="00624D99">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How could your church, its culture, and the way it is experienced contribute to the prevention of safeguarding issues? </w:t>
            </w:r>
          </w:p>
        </w:tc>
      </w:tr>
    </w:tbl>
    <w:p w14:paraId="1CB74895" w14:textId="77777777" w:rsidR="00DC4464" w:rsidRDefault="00DC4464" w:rsidP="001F6EA9">
      <w:pPr>
        <w:rPr>
          <w:rFonts w:cstheme="minorHAnsi"/>
          <w:color w:val="000000" w:themeColor="text1"/>
        </w:rPr>
      </w:pPr>
    </w:p>
    <w:p w14:paraId="253CCA6F" w14:textId="196D99F0" w:rsidR="00DC4464" w:rsidRPr="001F6EA9" w:rsidRDefault="00DC4464" w:rsidP="001F6EA9">
      <w:pPr>
        <w:rPr>
          <w:rFonts w:cstheme="minorHAnsi"/>
          <w:color w:val="000000" w:themeColor="text1"/>
        </w:rPr>
        <w:sectPr w:rsidR="00DC4464" w:rsidRPr="001F6EA9" w:rsidSect="00C75007">
          <w:headerReference w:type="default" r:id="rId25"/>
          <w:footerReference w:type="default" r:id="rId26"/>
          <w:pgSz w:w="11906" w:h="16838"/>
          <w:pgMar w:top="1440" w:right="567" w:bottom="1440" w:left="851" w:header="709" w:footer="709" w:gutter="0"/>
          <w:cols w:space="708"/>
          <w:docGrid w:linePitch="360"/>
        </w:sectPr>
      </w:pPr>
    </w:p>
    <w:p w14:paraId="2C95108C" w14:textId="64524782" w:rsidR="00D6409F" w:rsidRPr="00E92E30" w:rsidRDefault="0082543F" w:rsidP="00E92E30">
      <w:pPr>
        <w:rPr>
          <w:rFonts w:ascii="Calibri" w:eastAsiaTheme="majorEastAsia" w:hAnsi="Calibri" w:cs="Calibri"/>
          <w:noProof/>
          <w:spacing w:val="-10"/>
          <w:kern w:val="28"/>
        </w:rPr>
      </w:pPr>
      <w:bookmarkStart w:id="6" w:name="_Hlk40866586"/>
      <w:bookmarkEnd w:id="0"/>
      <w:bookmarkEnd w:id="3"/>
      <w:r>
        <w:rPr>
          <w:rFonts w:ascii="Calibri" w:hAnsi="Calibri" w:cs="Calibri"/>
          <w:b/>
          <w:sz w:val="36"/>
          <w:szCs w:val="36"/>
        </w:rPr>
        <w:lastRenderedPageBreak/>
        <w:t>S</w:t>
      </w:r>
      <w:r w:rsidR="00D6409F" w:rsidRPr="00C31D6A">
        <w:rPr>
          <w:rFonts w:ascii="Calibri" w:hAnsi="Calibri" w:cs="Calibri"/>
          <w:b/>
          <w:sz w:val="36"/>
          <w:szCs w:val="36"/>
        </w:rPr>
        <w:t>ession 2</w:t>
      </w:r>
    </w:p>
    <w:p w14:paraId="6A552EB8" w14:textId="77777777" w:rsidR="00FE3722" w:rsidRDefault="00B4317C" w:rsidP="005E4BB5">
      <w:pPr>
        <w:pStyle w:val="Title"/>
        <w:jc w:val="both"/>
        <w:rPr>
          <w:rFonts w:ascii="Calibri" w:hAnsi="Calibri" w:cs="Calibri"/>
          <w:sz w:val="22"/>
          <w:szCs w:val="22"/>
          <w:lang w:val="en-GB"/>
        </w:rPr>
      </w:pPr>
      <w:r w:rsidRPr="00922AEA">
        <w:rPr>
          <w:rFonts w:ascii="Calibri" w:hAnsi="Calibri" w:cs="Calibri"/>
          <w:sz w:val="22"/>
          <w:szCs w:val="22"/>
          <w:lang w:val="en-GB"/>
        </w:rPr>
        <w:t xml:space="preserve">Session 2 focuses on the standards of </w:t>
      </w:r>
      <w:r w:rsidRPr="00167248">
        <w:rPr>
          <w:rFonts w:ascii="Calibri" w:hAnsi="Calibri" w:cs="Calibri"/>
          <w:b/>
          <w:bCs/>
          <w:sz w:val="22"/>
          <w:szCs w:val="22"/>
          <w:lang w:val="en-GB"/>
        </w:rPr>
        <w:t>recognising, assessing and managing risk and victims and survivors</w:t>
      </w:r>
      <w:r w:rsidRPr="00922AEA">
        <w:rPr>
          <w:rFonts w:ascii="Calibri" w:hAnsi="Calibri" w:cs="Calibri"/>
          <w:sz w:val="22"/>
          <w:szCs w:val="22"/>
          <w:lang w:val="en-GB"/>
        </w:rPr>
        <w:t>.</w:t>
      </w:r>
      <w:r w:rsidR="00FE3722">
        <w:rPr>
          <w:rFonts w:ascii="Calibri" w:hAnsi="Calibri" w:cs="Calibri"/>
          <w:sz w:val="22"/>
          <w:szCs w:val="22"/>
          <w:lang w:val="en-GB"/>
        </w:rPr>
        <w:t xml:space="preserve"> It draws upon the discussions from session one around healthy culture, leadership and capacity using a scenario that emphasises how safeguarding concerns can be prevented from escalating.</w:t>
      </w:r>
    </w:p>
    <w:p w14:paraId="2EC8D64D" w14:textId="77777777" w:rsidR="00FE3722" w:rsidRDefault="00FE3722" w:rsidP="005E4BB5">
      <w:pPr>
        <w:pStyle w:val="Title"/>
        <w:jc w:val="both"/>
        <w:rPr>
          <w:rFonts w:ascii="Calibri" w:hAnsi="Calibri" w:cs="Calibri"/>
          <w:sz w:val="22"/>
          <w:szCs w:val="22"/>
          <w:lang w:val="en-GB"/>
        </w:rPr>
      </w:pPr>
    </w:p>
    <w:p w14:paraId="2206D3FF" w14:textId="072C4BEB" w:rsidR="00D6409F" w:rsidRPr="00C31D6A" w:rsidRDefault="00D6409F" w:rsidP="00D6409F">
      <w:pPr>
        <w:pStyle w:val="Title"/>
        <w:jc w:val="both"/>
        <w:rPr>
          <w:rFonts w:ascii="Calibri" w:hAnsi="Calibri" w:cs="Calibri"/>
          <w:b/>
          <w:sz w:val="36"/>
          <w:szCs w:val="36"/>
          <w:lang w:val="en-GB"/>
        </w:rPr>
      </w:pPr>
    </w:p>
    <w:p w14:paraId="3ED29922" w14:textId="73EA1B30" w:rsidR="00D6409F" w:rsidRPr="00C31D6A" w:rsidRDefault="00D6409F" w:rsidP="00D6409F">
      <w:pPr>
        <w:pStyle w:val="Title"/>
        <w:jc w:val="both"/>
        <w:rPr>
          <w:rFonts w:ascii="Calibri" w:hAnsi="Calibri" w:cs="Calibri"/>
          <w:b/>
          <w:sz w:val="28"/>
          <w:szCs w:val="28"/>
          <w:lang w:val="en-GB"/>
        </w:rPr>
      </w:pPr>
      <w:r w:rsidRPr="00C31D6A">
        <w:rPr>
          <w:rFonts w:ascii="Calibri" w:hAnsi="Calibri" w:cs="Calibri"/>
          <w:b/>
          <w:sz w:val="28"/>
          <w:szCs w:val="28"/>
          <w:lang w:val="en-GB"/>
        </w:rPr>
        <w:t xml:space="preserve">Preparation for the Session </w:t>
      </w:r>
    </w:p>
    <w:p w14:paraId="6A542B8D" w14:textId="0EF6E79C" w:rsidR="007A5383" w:rsidRDefault="007A5383" w:rsidP="00C50720">
      <w:pPr>
        <w:pStyle w:val="xmsonormal"/>
        <w:numPr>
          <w:ilvl w:val="0"/>
          <w:numId w:val="6"/>
        </w:numPr>
        <w:spacing w:before="240"/>
        <w:jc w:val="both"/>
      </w:pPr>
      <w:r w:rsidRPr="00853CB9">
        <w:rPr>
          <w:b/>
          <w:bCs/>
        </w:rPr>
        <w:t>Identify</w:t>
      </w:r>
      <w:r>
        <w:t>: What has inf</w:t>
      </w:r>
      <w:r w:rsidR="00B71AF3">
        <w:t>luenc</w:t>
      </w:r>
      <w:r>
        <w:t>ed your values and beliefs with regards to safeguarding?</w:t>
      </w:r>
    </w:p>
    <w:p w14:paraId="5815330F" w14:textId="542EA593" w:rsidR="00D25797" w:rsidRDefault="00D25797" w:rsidP="00D25797">
      <w:pPr>
        <w:pStyle w:val="xmsonormal"/>
        <w:spacing w:before="240"/>
        <w:ind w:left="360"/>
        <w:jc w:val="both"/>
      </w:pPr>
      <w:r>
        <w:t xml:space="preserve">Please identify one thing that reflects what has influenced your individual connection with safeguarding </w:t>
      </w:r>
      <w:r w:rsidR="007B7300">
        <w:t>and</w:t>
      </w:r>
      <w:r>
        <w:t xml:space="preserve"> underpins your values and beliefs </w:t>
      </w:r>
      <w:r w:rsidR="00BC4757">
        <w:t>regarding</w:t>
      </w:r>
      <w:r>
        <w:t xml:space="preserve"> safeguarding.  This might be an abstract conceptualisation linked to song lyrics, </w:t>
      </w:r>
      <w:r w:rsidR="0012007D">
        <w:t xml:space="preserve">nature, </w:t>
      </w:r>
      <w:r>
        <w:t xml:space="preserve">or literature, or may be informed by your own theology, religious scripture, or teachings. </w:t>
      </w:r>
    </w:p>
    <w:p w14:paraId="0B71AADC" w14:textId="0A8CEC57" w:rsidR="007A5383" w:rsidRPr="00C56EFA" w:rsidRDefault="007A5383" w:rsidP="007A5383">
      <w:pPr>
        <w:pStyle w:val="xmsonormal"/>
        <w:spacing w:before="240"/>
        <w:ind w:left="360"/>
        <w:jc w:val="both"/>
      </w:pPr>
      <w:r>
        <w:t xml:space="preserve">We ask that you come prepared to this session being able to share </w:t>
      </w:r>
      <w:r w:rsidR="00B71AF3">
        <w:t>what’s influenced you</w:t>
      </w:r>
      <w:r>
        <w:t xml:space="preserve"> and explore how this has informed your responses, values</w:t>
      </w:r>
      <w:r w:rsidR="00B71AF3">
        <w:t>,</w:t>
      </w:r>
      <w:r>
        <w:t xml:space="preserve"> and beliefs regarding safeguarding.</w:t>
      </w:r>
    </w:p>
    <w:p w14:paraId="22B47EDC" w14:textId="77777777" w:rsidR="007A5383" w:rsidRPr="00E82D88" w:rsidRDefault="007A5383" w:rsidP="007A5383">
      <w:pPr>
        <w:pStyle w:val="xmsonormal"/>
        <w:spacing w:before="240"/>
        <w:ind w:left="360"/>
        <w:jc w:val="both"/>
        <w:rPr>
          <w:b/>
          <w:bCs/>
          <w:i/>
          <w:iCs/>
        </w:rPr>
      </w:pPr>
      <w:r w:rsidRPr="00E82D88">
        <w:rPr>
          <w:b/>
          <w:bCs/>
          <w:i/>
          <w:iCs/>
        </w:rPr>
        <w:t xml:space="preserve">Examples: </w:t>
      </w:r>
    </w:p>
    <w:p w14:paraId="01737599" w14:textId="77777777" w:rsidR="007A5383" w:rsidRPr="00C56EFA" w:rsidRDefault="007A5383" w:rsidP="007A5383">
      <w:pPr>
        <w:pStyle w:val="xmsonormal"/>
        <w:spacing w:before="240"/>
        <w:ind w:left="360"/>
        <w:jc w:val="both"/>
        <w:rPr>
          <w:i/>
          <w:iCs/>
        </w:rPr>
      </w:pPr>
      <w:r>
        <w:rPr>
          <w:rFonts w:asciiTheme="minorHAnsi" w:hAnsiTheme="minorHAnsi" w:cstheme="minorBidi"/>
          <w:i/>
          <w:iCs/>
          <w:color w:val="111111"/>
          <w:shd w:val="clear" w:color="auto" w:fill="FFFFFF"/>
        </w:rPr>
        <w:t xml:space="preserve">Thomas Jefferson / </w:t>
      </w:r>
      <w:r w:rsidRPr="5337B994">
        <w:rPr>
          <w:rFonts w:asciiTheme="minorHAnsi" w:hAnsiTheme="minorHAnsi" w:cstheme="minorBidi"/>
          <w:i/>
          <w:iCs/>
          <w:color w:val="111111"/>
          <w:shd w:val="clear" w:color="auto" w:fill="FFFFFF"/>
        </w:rPr>
        <w:t>Mahatma </w:t>
      </w:r>
      <w:r w:rsidRPr="5337B994">
        <w:rPr>
          <w:rStyle w:val="Strong"/>
          <w:rFonts w:asciiTheme="minorHAnsi" w:hAnsiTheme="minorHAnsi" w:cstheme="minorBidi"/>
          <w:i/>
          <w:iCs/>
          <w:color w:val="111111"/>
          <w:shd w:val="clear" w:color="auto" w:fill="FFFFFF"/>
        </w:rPr>
        <w:t>Gandhi</w:t>
      </w:r>
      <w:r w:rsidRPr="5337B994">
        <w:rPr>
          <w:rFonts w:asciiTheme="minorHAnsi" w:hAnsiTheme="minorHAnsi" w:cstheme="minorBidi"/>
          <w:i/>
          <w:iCs/>
          <w:color w:val="111111"/>
          <w:shd w:val="clear" w:color="auto" w:fill="FFFFFF"/>
        </w:rPr>
        <w:t> “Th</w:t>
      </w:r>
      <w:r>
        <w:rPr>
          <w:rFonts w:asciiTheme="minorHAnsi" w:hAnsiTheme="minorHAnsi" w:cstheme="minorBidi"/>
          <w:i/>
          <w:iCs/>
          <w:color w:val="111111"/>
          <w:shd w:val="clear" w:color="auto" w:fill="FFFFFF"/>
        </w:rPr>
        <w:t>e</w:t>
      </w:r>
      <w:r w:rsidRPr="5337B994">
        <w:rPr>
          <w:rFonts w:asciiTheme="minorHAnsi" w:hAnsiTheme="minorHAnsi" w:cstheme="minorBidi"/>
          <w:i/>
          <w:iCs/>
          <w:color w:val="111111"/>
          <w:shd w:val="clear" w:color="auto" w:fill="FFFFFF"/>
        </w:rPr>
        <w:t xml:space="preserve"> true </w:t>
      </w:r>
      <w:r w:rsidRPr="5337B994">
        <w:rPr>
          <w:rStyle w:val="Strong"/>
          <w:rFonts w:asciiTheme="minorHAnsi" w:hAnsiTheme="minorHAnsi" w:cstheme="minorBidi"/>
          <w:i/>
          <w:iCs/>
          <w:color w:val="111111"/>
          <w:shd w:val="clear" w:color="auto" w:fill="FFFFFF"/>
        </w:rPr>
        <w:t>measure</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of</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any</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society</w:t>
      </w:r>
      <w:r w:rsidRPr="5337B994">
        <w:rPr>
          <w:rFonts w:asciiTheme="minorHAnsi" w:hAnsiTheme="minorHAnsi" w:cstheme="minorBidi"/>
          <w:i/>
          <w:iCs/>
          <w:color w:val="111111"/>
          <w:shd w:val="clear" w:color="auto" w:fill="FFFFFF"/>
        </w:rPr>
        <w:t> can be found in how it treats its most vulnerable members.”</w:t>
      </w:r>
    </w:p>
    <w:p w14:paraId="4573207C" w14:textId="77777777" w:rsidR="007A5383" w:rsidRDefault="007A5383" w:rsidP="007A5383">
      <w:pPr>
        <w:pStyle w:val="xmsonormal"/>
        <w:spacing w:before="240"/>
        <w:ind w:left="360"/>
        <w:jc w:val="both"/>
        <w:rPr>
          <w:rFonts w:asciiTheme="minorHAnsi" w:eastAsiaTheme="minorEastAsia" w:hAnsiTheme="minorHAnsi" w:cstheme="minorBidi"/>
        </w:rPr>
      </w:pPr>
      <w:r w:rsidRPr="5337B994">
        <w:rPr>
          <w:rFonts w:asciiTheme="minorHAnsi" w:eastAsiaTheme="minorEastAsia" w:hAnsiTheme="minorHAnsi" w:cstheme="minorBidi"/>
        </w:rPr>
        <w:t>“Speak up for those who cannot speak for themselves, for the rights of all who are destitute. Speak up and judge fairly; defend the rights of the poor and needy’ (Proverbs 31:8).</w:t>
      </w:r>
    </w:p>
    <w:p w14:paraId="6CB20DD6" w14:textId="77777777" w:rsidR="007A5383" w:rsidRPr="00C56EFA" w:rsidRDefault="007A5383" w:rsidP="007A5383">
      <w:pPr>
        <w:pStyle w:val="xmsonormal"/>
        <w:spacing w:before="240"/>
        <w:ind w:left="360"/>
        <w:jc w:val="both"/>
        <w:rPr>
          <w:rFonts w:asciiTheme="minorHAnsi" w:hAnsiTheme="minorHAnsi" w:cstheme="minorBidi"/>
          <w:i/>
          <w:iCs/>
        </w:rPr>
      </w:pPr>
      <w:r w:rsidRPr="5337B994">
        <w:rPr>
          <w:rFonts w:asciiTheme="minorHAnsi" w:hAnsiTheme="minorHAnsi" w:cstheme="minorBidi"/>
          <w:i/>
          <w:iCs/>
          <w:color w:val="111111"/>
          <w:shd w:val="clear" w:color="auto" w:fill="FFFFFF"/>
        </w:rPr>
        <w:t>Proverb- “It takes a village to raise a child”</w:t>
      </w:r>
    </w:p>
    <w:p w14:paraId="05C9B96A" w14:textId="45FDC502" w:rsidR="007A5383" w:rsidRDefault="007A5383" w:rsidP="007A5383">
      <w:pPr>
        <w:pStyle w:val="xmsonormal"/>
        <w:spacing w:before="240"/>
        <w:ind w:left="360"/>
        <w:jc w:val="both"/>
        <w:rPr>
          <w:rFonts w:asciiTheme="minorHAnsi" w:hAnsiTheme="minorHAnsi" w:cstheme="minorBidi"/>
          <w:i/>
          <w:iCs/>
          <w:color w:val="111111"/>
        </w:rPr>
      </w:pPr>
      <w:r w:rsidRPr="69CACEB8">
        <w:rPr>
          <w:rFonts w:asciiTheme="minorHAnsi" w:hAnsiTheme="minorHAnsi" w:cstheme="minorBidi"/>
          <w:i/>
          <w:iCs/>
          <w:color w:val="111111"/>
        </w:rPr>
        <w:t>Mark 12:30-31 (ESV) And you shall love the Lord your God with all your heart and with all your soul and with all your mind and with all your strength.’ The second is this: ‘You shall love your neighbour as yourself.’ There is no other commandment greater than these.”</w:t>
      </w:r>
    </w:p>
    <w:p w14:paraId="0DA94C62" w14:textId="4C5141CF" w:rsidR="008C196C" w:rsidRDefault="00740086" w:rsidP="00C50720">
      <w:pPr>
        <w:pStyle w:val="xmsonormal"/>
        <w:numPr>
          <w:ilvl w:val="0"/>
          <w:numId w:val="6"/>
        </w:numPr>
        <w:spacing w:before="240"/>
        <w:jc w:val="both"/>
      </w:pPr>
      <w:r w:rsidRPr="00853CB9">
        <w:rPr>
          <w:b/>
          <w:bCs/>
        </w:rPr>
        <w:t>Reflect</w:t>
      </w:r>
      <w:r>
        <w:t xml:space="preserve"> on the</w:t>
      </w:r>
      <w:r w:rsidR="007C3783">
        <w:t xml:space="preserve"> </w:t>
      </w:r>
      <w:r>
        <w:t>questions</w:t>
      </w:r>
      <w:r w:rsidR="002877D1">
        <w:t xml:space="preserve"> detailed on page </w:t>
      </w:r>
      <w:r w:rsidR="00940127">
        <w:t>1</w:t>
      </w:r>
      <w:r w:rsidR="002A7E81">
        <w:t>1</w:t>
      </w:r>
      <w:r w:rsidR="007C3783">
        <w:t xml:space="preserve"> </w:t>
      </w:r>
      <w:r w:rsidR="005226FC">
        <w:t xml:space="preserve">which focus </w:t>
      </w:r>
      <w:r w:rsidR="00853CB9">
        <w:t xml:space="preserve">our minds on </w:t>
      </w:r>
      <w:r>
        <w:t>recognising, assessing</w:t>
      </w:r>
      <w:r w:rsidR="00B71AF3">
        <w:t>,</w:t>
      </w:r>
      <w:r>
        <w:t xml:space="preserve"> and managing risk</w:t>
      </w:r>
      <w:r w:rsidR="00853CB9">
        <w:t>.</w:t>
      </w:r>
    </w:p>
    <w:p w14:paraId="7B96FA58" w14:textId="77777777" w:rsidR="008C196C" w:rsidRDefault="008C196C" w:rsidP="008C196C">
      <w:pPr>
        <w:suppressAutoHyphens/>
        <w:autoSpaceDN w:val="0"/>
        <w:spacing w:line="254" w:lineRule="auto"/>
      </w:pPr>
    </w:p>
    <w:p w14:paraId="11FCB216" w14:textId="67BB7C74" w:rsidR="00740086" w:rsidRPr="00740086" w:rsidRDefault="00B71AF3" w:rsidP="00C50720">
      <w:pPr>
        <w:pStyle w:val="ListParagraph"/>
        <w:numPr>
          <w:ilvl w:val="0"/>
          <w:numId w:val="6"/>
        </w:numPr>
        <w:suppressAutoHyphens/>
        <w:autoSpaceDN w:val="0"/>
        <w:spacing w:line="254" w:lineRule="auto"/>
        <w:rPr>
          <w:i/>
          <w:iCs/>
        </w:rPr>
      </w:pPr>
      <w:r w:rsidRPr="002A0BB8">
        <w:rPr>
          <w:b/>
          <w:bCs/>
        </w:rPr>
        <w:t>Read</w:t>
      </w:r>
      <w:r>
        <w:t xml:space="preserve"> </w:t>
      </w:r>
      <w:r w:rsidR="00287DA1" w:rsidRPr="00287DA1">
        <w:rPr>
          <w:b/>
          <w:bCs/>
        </w:rPr>
        <w:t>the case study</w:t>
      </w:r>
      <w:r w:rsidR="00940127">
        <w:rPr>
          <w:b/>
          <w:bCs/>
        </w:rPr>
        <w:t xml:space="preserve"> on page 1</w:t>
      </w:r>
      <w:r w:rsidR="002A7E81">
        <w:rPr>
          <w:b/>
          <w:bCs/>
        </w:rPr>
        <w:t>2</w:t>
      </w:r>
      <w:r w:rsidR="00780182">
        <w:rPr>
          <w:b/>
          <w:bCs/>
        </w:rPr>
        <w:t>.</w:t>
      </w:r>
      <w:r w:rsidR="00287DA1">
        <w:t xml:space="preserve"> </w:t>
      </w:r>
      <w:r>
        <w:t xml:space="preserve"> </w:t>
      </w:r>
    </w:p>
    <w:p w14:paraId="7609D1BE" w14:textId="51B5F6BC" w:rsidR="008B2390" w:rsidRDefault="008B2390" w:rsidP="00740086">
      <w:pPr>
        <w:rPr>
          <w:rFonts w:ascii="Calibri" w:hAnsi="Calibri" w:cs="Calibri"/>
          <w:b/>
          <w:sz w:val="28"/>
          <w:szCs w:val="28"/>
        </w:rPr>
      </w:pPr>
      <w:bookmarkStart w:id="7" w:name="_Toc4527260"/>
      <w:bookmarkStart w:id="8" w:name="_Hlk42107254"/>
    </w:p>
    <w:p w14:paraId="4CC76F86" w14:textId="0D2D6C0C" w:rsidR="00006D24" w:rsidRDefault="00006D24">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77777777" w:rsidR="00C50720" w:rsidRDefault="00C50720" w:rsidP="00C50720">
            <w:pPr>
              <w:pStyle w:val="xmsonormal"/>
              <w:jc w:val="both"/>
              <w:rPr>
                <w:b/>
                <w:bCs/>
                <w:lang w:val="en-GB"/>
              </w:rPr>
            </w:pPr>
            <w:r>
              <w:rPr>
                <w:b/>
                <w:bCs/>
              </w:rPr>
              <w:lastRenderedPageBreak/>
              <w:t>Question 1:</w:t>
            </w:r>
          </w:p>
          <w:p w14:paraId="66BD664F" w14:textId="77777777" w:rsidR="00C50720" w:rsidRDefault="00C50720" w:rsidP="00C50720">
            <w:pPr>
              <w:pStyle w:val="xmsonormal"/>
              <w:jc w:val="both"/>
              <w:rPr>
                <w:b/>
                <w:bCs/>
                <w:lang w:val="en-GB"/>
              </w:rPr>
            </w:pPr>
          </w:p>
          <w:p w14:paraId="0B0AC0F1" w14:textId="77777777" w:rsidR="00C50720" w:rsidRDefault="00C50720" w:rsidP="00C50720">
            <w:pPr>
              <w:pStyle w:val="xmsonormal"/>
              <w:jc w:val="both"/>
              <w:rPr>
                <w:b/>
                <w:bCs/>
                <w:lang w:val="en-GB"/>
              </w:rPr>
            </w:pPr>
            <w:r w:rsidRPr="00740086">
              <w:rPr>
                <w:b/>
                <w:bCs/>
                <w:lang w:val="en-GB"/>
              </w:rPr>
              <w:t xml:space="preserve">What </w:t>
            </w:r>
            <w:r>
              <w:rPr>
                <w:b/>
                <w:bCs/>
                <w:lang w:val="en-GB"/>
              </w:rPr>
              <w:t xml:space="preserve">has influenced and therefore </w:t>
            </w:r>
            <w:r w:rsidRPr="00740086">
              <w:rPr>
                <w:b/>
                <w:bCs/>
                <w:lang w:val="en-GB"/>
              </w:rPr>
              <w:t xml:space="preserve">underpins your values and beliefs regarding safeguarding? </w:t>
            </w:r>
          </w:p>
          <w:p w14:paraId="369881AB" w14:textId="77777777" w:rsidR="00C50720" w:rsidRPr="00740086" w:rsidRDefault="00C50720" w:rsidP="00C50720">
            <w:pPr>
              <w:pStyle w:val="xmsonormal"/>
              <w:jc w:val="both"/>
              <w:rPr>
                <w:b/>
                <w:bCs/>
                <w:lang w:val="en-GB"/>
              </w:rPr>
            </w:pPr>
          </w:p>
          <w:p w14:paraId="13B345BB" w14:textId="77777777" w:rsidR="00C50720" w:rsidRPr="00740086" w:rsidRDefault="00C50720" w:rsidP="00C50720">
            <w:pPr>
              <w:pStyle w:val="xmsonormal"/>
              <w:jc w:val="both"/>
              <w:rPr>
                <w:b/>
                <w:bCs/>
                <w:lang w:val="en-GB"/>
              </w:rPr>
            </w:pPr>
          </w:p>
        </w:tc>
      </w:tr>
    </w:tbl>
    <w:p w14:paraId="2296D384" w14:textId="77777777" w:rsidR="00DB35A6" w:rsidRDefault="00DB35A6" w:rsidP="00740086">
      <w:pPr>
        <w:rPr>
          <w:rFonts w:ascii="Calibri" w:hAnsi="Calibri" w:cs="Calibri"/>
          <w:b/>
          <w:sz w:val="28"/>
          <w:szCs w:val="28"/>
        </w:rPr>
      </w:pPr>
    </w:p>
    <w:p w14:paraId="05A33A0E" w14:textId="208F18A5" w:rsidR="004758CD" w:rsidRDefault="004758CD">
      <w:pPr>
        <w:rPr>
          <w:rFonts w:ascii="Calibri" w:eastAsiaTheme="majorEastAsia" w:hAnsi="Calibri" w:cs="Calibri"/>
          <w:b/>
          <w:spacing w:val="-10"/>
          <w:kern w:val="28"/>
          <w:sz w:val="28"/>
          <w:szCs w:val="28"/>
        </w:rPr>
      </w:pPr>
    </w:p>
    <w:p w14:paraId="356D0779" w14:textId="69E73114" w:rsidR="00D6409F" w:rsidRPr="00DB35A6" w:rsidRDefault="00D6409F" w:rsidP="00DB35A6">
      <w:pPr>
        <w:pStyle w:val="Title"/>
        <w:jc w:val="both"/>
        <w:rPr>
          <w:rFonts w:ascii="Calibri" w:hAnsi="Calibri" w:cs="Calibri"/>
          <w:b/>
          <w:sz w:val="28"/>
          <w:szCs w:val="28"/>
          <w:lang w:val="en-GB"/>
        </w:rPr>
      </w:pPr>
    </w:p>
    <w:p w14:paraId="0A1121D5" w14:textId="77777777" w:rsidR="007A5383" w:rsidRPr="00C72A14" w:rsidRDefault="007A5383" w:rsidP="007A5383">
      <w:pPr>
        <w:pStyle w:val="xmsonormal"/>
        <w:jc w:val="both"/>
        <w:rPr>
          <w:highlight w:val="yellow"/>
        </w:rPr>
      </w:pPr>
    </w:p>
    <w:p w14:paraId="2335A033" w14:textId="20205C0D" w:rsidR="00D6409F" w:rsidRPr="002A0BB8" w:rsidRDefault="00D6409F" w:rsidP="00D6409F">
      <w:pPr>
        <w:rPr>
          <w:rFonts w:cstheme="minorHAnsi"/>
          <w:b/>
          <w:highlight w:val="yellow"/>
        </w:rPr>
      </w:pPr>
    </w:p>
    <w:p w14:paraId="2FC39F95" w14:textId="2BEE4EC2" w:rsidR="002A0BB8" w:rsidRDefault="00E92E30">
      <w:pPr>
        <w:rPr>
          <w:rFonts w:ascii="Calibri" w:hAnsi="Calibri" w:cs="Calibri"/>
          <w:b/>
          <w:sz w:val="32"/>
          <w:szCs w:val="32"/>
        </w:rPr>
      </w:pPr>
      <w:r w:rsidRPr="002A0BB8">
        <w:rPr>
          <w:rFonts w:cstheme="minorHAnsi"/>
          <w:b/>
          <w:noProof/>
          <w:highlight w:val="yellow"/>
        </w:rPr>
        <mc:AlternateContent>
          <mc:Choice Requires="wps">
            <w:drawing>
              <wp:anchor distT="45720" distB="45720" distL="114300" distR="114300" simplePos="0" relativeHeight="251668480" behindDoc="0" locked="0" layoutInCell="1" allowOverlap="1" wp14:anchorId="1696BCF6" wp14:editId="681DC9FE">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1496412D" w:rsidR="00CD3578" w:rsidRPr="00CD3578" w:rsidRDefault="00CD3578" w:rsidP="00CD3578">
                            <w:pPr>
                              <w:suppressAutoHyphens/>
                              <w:autoSpaceDN w:val="0"/>
                              <w:spacing w:line="254" w:lineRule="auto"/>
                              <w:rPr>
                                <w:b/>
                                <w:bCs/>
                              </w:rPr>
                            </w:pPr>
                            <w:r w:rsidRPr="00CD3578">
                              <w:rPr>
                                <w:b/>
                                <w:bCs/>
                              </w:rPr>
                              <w:t>Question 2:</w:t>
                            </w:r>
                          </w:p>
                          <w:p w14:paraId="7C7D2797" w14:textId="2941B73F" w:rsidR="002A0BB8" w:rsidRDefault="002A0BB8" w:rsidP="00CD3578">
                            <w:pPr>
                              <w:suppressAutoHyphens/>
                              <w:autoSpaceDN w:val="0"/>
                              <w:spacing w:line="254" w:lineRule="auto"/>
                              <w:rPr>
                                <w:b/>
                                <w:bCs/>
                              </w:rPr>
                            </w:pPr>
                            <w:r w:rsidRPr="00CD3578">
                              <w:rPr>
                                <w:b/>
                                <w:bCs/>
                              </w:rPr>
                              <w:t xml:space="preserve">How confident are you in recognising and managing risk on a scale of 0 – 10 </w:t>
                            </w:r>
                            <w:r w:rsidR="00167248">
                              <w:rPr>
                                <w:b/>
                                <w:bCs/>
                              </w:rPr>
                              <w:t>(</w:t>
                            </w:r>
                            <w:r w:rsidRPr="00CD3578">
                              <w:rPr>
                                <w:b/>
                                <w:bCs/>
                              </w:rPr>
                              <w:t>where 0 is not at all confident and 10 is extremely confident</w:t>
                            </w:r>
                            <w:r w:rsidR="00057E15">
                              <w:rPr>
                                <w:b/>
                                <w:bCs/>
                              </w:rPr>
                              <w:t xml:space="preserve">). </w:t>
                            </w:r>
                            <w:r w:rsidRPr="00CD3578">
                              <w:rPr>
                                <w:b/>
                                <w:bCs/>
                              </w:rPr>
                              <w:t xml:space="preserve"> What supports your score? </w:t>
                            </w:r>
                          </w:p>
                          <w:p w14:paraId="79017083" w14:textId="77777777" w:rsidR="00CD3578" w:rsidRPr="00CD3578" w:rsidRDefault="00CD3578" w:rsidP="00CD3578">
                            <w:pPr>
                              <w:suppressAutoHyphens/>
                              <w:autoSpaceDN w:val="0"/>
                              <w:spacing w:line="254" w:lineRule="auto"/>
                              <w:rPr>
                                <w:b/>
                                <w:bCs/>
                              </w:rPr>
                            </w:pPr>
                          </w:p>
                          <w:p w14:paraId="422530B9" w14:textId="0FF02541" w:rsidR="002A0BB8" w:rsidRDefault="002A0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2"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" fillcolor="#fff2cc [663]">
                <v:textbox>
                  <w:txbxContent>
                    <w:p w14:paraId="589E46F5" w14:textId="1496412D" w:rsidR="00CD3578" w:rsidRPr="00CD3578" w:rsidRDefault="00CD3578" w:rsidP="00CD3578">
                      <w:pPr>
                        <w:suppressAutoHyphens/>
                        <w:autoSpaceDN w:val="0"/>
                        <w:spacing w:line="254" w:lineRule="auto"/>
                        <w:rPr>
                          <w:b/>
                          <w:bCs/>
                        </w:rPr>
                      </w:pPr>
                      <w:r w:rsidRPr="00CD3578">
                        <w:rPr>
                          <w:b/>
                          <w:bCs/>
                        </w:rPr>
                        <w:t>Question 2:</w:t>
                      </w:r>
                    </w:p>
                    <w:p w14:paraId="7C7D2797" w14:textId="2941B73F" w:rsidR="002A0BB8" w:rsidRDefault="002A0BB8" w:rsidP="00CD3578">
                      <w:pPr>
                        <w:suppressAutoHyphens/>
                        <w:autoSpaceDN w:val="0"/>
                        <w:spacing w:line="254" w:lineRule="auto"/>
                        <w:rPr>
                          <w:b/>
                          <w:bCs/>
                        </w:rPr>
                      </w:pPr>
                      <w:r w:rsidRPr="00CD3578">
                        <w:rPr>
                          <w:b/>
                          <w:bCs/>
                        </w:rPr>
                        <w:t xml:space="preserve">How confident are you in recognising and managing risk on a scale of 0 – 10 </w:t>
                      </w:r>
                      <w:r w:rsidR="00167248">
                        <w:rPr>
                          <w:b/>
                          <w:bCs/>
                        </w:rPr>
                        <w:t>(</w:t>
                      </w:r>
                      <w:r w:rsidRPr="00CD3578">
                        <w:rPr>
                          <w:b/>
                          <w:bCs/>
                        </w:rPr>
                        <w:t>where 0 is not at all confident and 10 is extremely confident</w:t>
                      </w:r>
                      <w:r w:rsidR="00057E15">
                        <w:rPr>
                          <w:b/>
                          <w:bCs/>
                        </w:rPr>
                        <w:t xml:space="preserve">). </w:t>
                      </w:r>
                      <w:r w:rsidRPr="00CD3578">
                        <w:rPr>
                          <w:b/>
                          <w:bCs/>
                        </w:rPr>
                        <w:t xml:space="preserve"> What supports your score? </w:t>
                      </w:r>
                    </w:p>
                    <w:p w14:paraId="79017083" w14:textId="77777777" w:rsidR="00CD3578" w:rsidRPr="00CD3578" w:rsidRDefault="00CD3578" w:rsidP="00CD3578">
                      <w:pPr>
                        <w:suppressAutoHyphens/>
                        <w:autoSpaceDN w:val="0"/>
                        <w:spacing w:line="254" w:lineRule="auto"/>
                        <w:rPr>
                          <w:b/>
                          <w:bCs/>
                        </w:rPr>
                      </w:pPr>
                    </w:p>
                    <w:p w14:paraId="422530B9" w14:textId="0FF02541" w:rsidR="002A0BB8" w:rsidRDefault="002A0BB8"/>
                  </w:txbxContent>
                </v:textbox>
                <w10:wrap type="square" anchorx="margin"/>
              </v:shape>
            </w:pict>
          </mc:Fallback>
        </mc:AlternateContent>
      </w:r>
    </w:p>
    <w:p w14:paraId="3E3D64C8" w14:textId="3677C5DC" w:rsidR="002A0BB8" w:rsidRDefault="002A0BB8">
      <w:pPr>
        <w:rPr>
          <w:rFonts w:ascii="Calibri" w:hAnsi="Calibri" w:cs="Calibri"/>
          <w:b/>
          <w:sz w:val="32"/>
          <w:szCs w:val="32"/>
        </w:rPr>
      </w:pPr>
    </w:p>
    <w:p w14:paraId="7103E764" w14:textId="77151E87" w:rsidR="00B71AF3" w:rsidRDefault="00057E15">
      <w:pPr>
        <w:rPr>
          <w:rFonts w:ascii="Calibri" w:hAnsi="Calibri" w:cs="Calibri"/>
          <w:b/>
          <w:sz w:val="32"/>
          <w:szCs w:val="32"/>
        </w:rPr>
      </w:pPr>
      <w:r w:rsidRPr="008B2820">
        <w:rPr>
          <w:rFonts w:ascii="Calibri" w:hAnsi="Calibri" w:cs="Calibri"/>
          <w:b/>
          <w:noProof/>
          <w:sz w:val="32"/>
          <w:szCs w:val="32"/>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4A4B9C96" w:rsidR="007D3CD5" w:rsidRDefault="007D3CD5" w:rsidP="008B2820">
                            <w:pPr>
                              <w:suppressAutoHyphens/>
                              <w:autoSpaceDN w:val="0"/>
                              <w:spacing w:line="254" w:lineRule="auto"/>
                              <w:rPr>
                                <w:b/>
                                <w:bCs/>
                              </w:rPr>
                            </w:pPr>
                            <w:r>
                              <w:rPr>
                                <w:b/>
                                <w:bCs/>
                              </w:rPr>
                              <w:t>Question 3:</w:t>
                            </w:r>
                          </w:p>
                          <w:p w14:paraId="69995B12" w14:textId="02168111" w:rsidR="008B2820" w:rsidRPr="008B2820" w:rsidRDefault="008B2820"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8B2820" w:rsidRDefault="008B2820"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8B2820" w:rsidRDefault="008B28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3"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" fillcolor="#fff2cc [663]">
                <v:textbox style="mso-fit-shape-to-text:t">
                  <w:txbxContent>
                    <w:p w14:paraId="34621995" w14:textId="4A4B9C96" w:rsidR="007D3CD5" w:rsidRDefault="007D3CD5" w:rsidP="008B2820">
                      <w:pPr>
                        <w:suppressAutoHyphens/>
                        <w:autoSpaceDN w:val="0"/>
                        <w:spacing w:line="254" w:lineRule="auto"/>
                        <w:rPr>
                          <w:b/>
                          <w:bCs/>
                        </w:rPr>
                      </w:pPr>
                      <w:r>
                        <w:rPr>
                          <w:b/>
                          <w:bCs/>
                        </w:rPr>
                        <w:t>Question 3:</w:t>
                      </w:r>
                    </w:p>
                    <w:p w14:paraId="69995B12" w14:textId="02168111" w:rsidR="008B2820" w:rsidRPr="008B2820" w:rsidRDefault="008B2820"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8B2820" w:rsidRDefault="008B2820"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8B2820" w:rsidRDefault="008B2820"/>
                  </w:txbxContent>
                </v:textbox>
                <w10:wrap type="square" anchorx="margin"/>
              </v:shape>
            </w:pict>
          </mc:Fallback>
        </mc:AlternateContent>
      </w:r>
      <w:r w:rsidR="00B71AF3">
        <w:rPr>
          <w:rFonts w:ascii="Calibri" w:hAnsi="Calibri" w:cs="Calibri"/>
          <w:b/>
          <w:sz w:val="32"/>
          <w:szCs w:val="32"/>
        </w:rPr>
        <w:br w:type="page"/>
      </w:r>
    </w:p>
    <w:p w14:paraId="32485D5C" w14:textId="54244836" w:rsidR="00D6409F" w:rsidRDefault="00AA0BCC" w:rsidP="00D6409F">
      <w:pPr>
        <w:jc w:val="both"/>
        <w:rPr>
          <w:rFonts w:ascii="Calibri" w:hAnsi="Calibri" w:cs="Calibri"/>
          <w:b/>
          <w:sz w:val="32"/>
          <w:szCs w:val="32"/>
        </w:rPr>
      </w:pPr>
      <w:r w:rsidRPr="00B71AF3">
        <w:rPr>
          <w:rFonts w:ascii="Calibri" w:hAnsi="Calibri" w:cs="Calibri"/>
          <w:b/>
          <w:sz w:val="32"/>
          <w:szCs w:val="32"/>
        </w:rPr>
        <w:lastRenderedPageBreak/>
        <w:t>C</w:t>
      </w:r>
      <w:r w:rsidR="00D6409F" w:rsidRPr="00B71AF3">
        <w:rPr>
          <w:rFonts w:ascii="Calibri" w:hAnsi="Calibri" w:cs="Calibri"/>
          <w:b/>
          <w:sz w:val="32"/>
          <w:szCs w:val="32"/>
        </w:rPr>
        <w:t>ase Study</w:t>
      </w:r>
      <w:r w:rsidR="007C3783">
        <w:rPr>
          <w:rFonts w:ascii="Calibri" w:hAnsi="Calibri" w:cs="Calibri"/>
          <w:b/>
          <w:sz w:val="32"/>
          <w:szCs w:val="32"/>
        </w:rPr>
        <w:t>:</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7777777" w:rsidR="0021703D" w:rsidRPr="00B71AF3" w:rsidRDefault="0021703D" w:rsidP="00C50720">
            <w:pPr>
              <w:numPr>
                <w:ilvl w:val="0"/>
                <w:numId w:val="12"/>
              </w:numPr>
              <w:spacing w:after="120"/>
              <w:jc w:val="both"/>
              <w:rPr>
                <w:kern w:val="2"/>
                <w:vertAlign w:val="subscript"/>
                <w:lang w:val="en-GB"/>
                <w14:ligatures w14:val="standardContextual"/>
              </w:rPr>
            </w:pPr>
            <w:r w:rsidRPr="00B71AF3">
              <w:rPr>
                <w:kern w:val="2"/>
                <w:lang w:val="en-GB"/>
                <w14:ligatures w14:val="standardContextual"/>
              </w:rPr>
              <w:t>Place: mid-size (</w:t>
            </w:r>
            <w:r w:rsidRPr="00B71AF3">
              <w:rPr>
                <w:rFonts w:cstheme="minorHAnsi"/>
                <w:kern w:val="2"/>
                <w:lang w:val="en-GB"/>
                <w14:ligatures w14:val="standardContextual"/>
              </w:rPr>
              <w:t>≈</w:t>
            </w:r>
            <w:r w:rsidRPr="00B71AF3">
              <w:rPr>
                <w:kern w:val="2"/>
                <w:lang w:val="en-GB"/>
                <w14:ligatures w14:val="standardContextual"/>
              </w:rPr>
              <w:t xml:space="preserve">15,000 people) market town in agricultural county. No other towns nearby, all villages and farms. Anytown is therefore the hub for services, shopping, education, and leisure activities for a large and mostly rural surrounding area. </w:t>
            </w:r>
          </w:p>
          <w:p w14:paraId="366290B7" w14:textId="77777777" w:rsidR="0021703D" w:rsidRPr="00B71AF3" w:rsidRDefault="0021703D" w:rsidP="00C50720">
            <w:pPr>
              <w:numPr>
                <w:ilvl w:val="0"/>
                <w:numId w:val="12"/>
              </w:numPr>
              <w:spacing w:after="120"/>
              <w:jc w:val="both"/>
              <w:rPr>
                <w:b/>
                <w:bCs/>
                <w:kern w:val="2"/>
                <w:vertAlign w:val="subscript"/>
                <w:lang w:val="en-GB"/>
                <w14:ligatures w14:val="standardContextual"/>
              </w:rPr>
            </w:pPr>
            <w:r w:rsidRPr="00B71AF3">
              <w:rPr>
                <w:kern w:val="2"/>
                <w:lang w:val="en-GB"/>
                <w14:ligatures w14:val="standardContextual"/>
              </w:rPr>
              <w:t>Church: St Ethelburga’s. Mid-size (</w:t>
            </w:r>
            <w:r w:rsidRPr="00B71AF3">
              <w:rPr>
                <w:rFonts w:cstheme="majorHAnsi"/>
                <w:kern w:val="2"/>
                <w:lang w:val="en-GB"/>
                <w14:ligatures w14:val="standardContextual"/>
              </w:rPr>
              <w:t>≈</w:t>
            </w:r>
            <w:r w:rsidRPr="00B71AF3">
              <w:rPr>
                <w:kern w:val="2"/>
                <w:lang w:val="en-GB"/>
                <w14:ligatures w14:val="standardContextual"/>
              </w:rPr>
              <w:t xml:space="preserve">80 people) church in the middle of Anytown with a small number of young people in the congregation, plus a larger number of young people who ‘hang around’ the church but don’t attend. Anytown does not have a youth club or anything similar. Several the young ‘hangers on’ have said they would attend a youth group if the church ran one.  </w:t>
            </w:r>
          </w:p>
          <w:p w14:paraId="7E569DCF"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Matthew: 35, Vicar. Has been at St Ethelburga’s for seven years, his first incumbency. The congregation had dwindled under the previous incumbent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doesn’t have time with his other commitments. </w:t>
            </w:r>
          </w:p>
          <w:p w14:paraId="497A7A79" w14:textId="77777777" w:rsidR="0021703D"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Emma (33)</w:t>
            </w:r>
            <w:r>
              <w:rPr>
                <w:kern w:val="2"/>
                <w:lang w:val="en-GB"/>
                <w14:ligatures w14:val="standardContextual"/>
              </w:rPr>
              <w:t>.</w:t>
            </w:r>
            <w:r w:rsidRPr="00B71AF3">
              <w:rPr>
                <w:kern w:val="2"/>
                <w:lang w:val="en-GB"/>
                <w14:ligatures w14:val="standardContextual"/>
              </w:rPr>
              <w:t xml:space="preserve"> Emma is Matthew’s wife. </w:t>
            </w:r>
            <w:r>
              <w:rPr>
                <w:kern w:val="2"/>
                <w:lang w:val="en-GB"/>
                <w14:ligatures w14:val="standardContextual"/>
              </w:rPr>
              <w:t xml:space="preserve"> Emma with support from Kate runs </w:t>
            </w:r>
            <w:r w:rsidRPr="00B71AF3">
              <w:rPr>
                <w:kern w:val="2"/>
                <w:lang w:val="en-GB"/>
                <w14:ligatures w14:val="standardContextual"/>
              </w:rPr>
              <w:t xml:space="preserve">Sunday School / Messy Church, which has been very successful. </w:t>
            </w:r>
          </w:p>
          <w:p w14:paraId="7AB94F3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Kate (27)</w:t>
            </w:r>
            <w:r>
              <w:rPr>
                <w:kern w:val="2"/>
                <w:lang w:val="en-GB"/>
                <w14:ligatures w14:val="standardContextual"/>
              </w:rPr>
              <w:t xml:space="preserve">, came back to the church following Matthew’s arrival. Kate </w:t>
            </w:r>
            <w:r w:rsidRPr="00B71AF3">
              <w:rPr>
                <w:kern w:val="2"/>
                <w:lang w:val="en-GB"/>
                <w14:ligatures w14:val="standardContextual"/>
              </w:rPr>
              <w:t>runs a mother’s and toddler’s drop-in group which meets at the church on weekday mornings.</w:t>
            </w:r>
            <w:r>
              <w:rPr>
                <w:kern w:val="2"/>
                <w:lang w:val="en-GB"/>
                <w14:ligatures w14:val="standardContextual"/>
              </w:rPr>
              <w:t xml:space="preserve"> Kate also runs Sunday and Messy play with Emma.</w:t>
            </w:r>
          </w:p>
          <w:p w14:paraId="3220FA53"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Clive, 67. Retired Probation Officer. Clive is the Parish Safeguarding Officer, having been appointed soon after Matthew’s arrival. Prior to Clive, the parish had not had a PSO for several years. Clive has worked closely with Matthew, Emma, Kate, and others to get the parish’s safeguarding back ‘on track’ from where it was when he took over. </w:t>
            </w:r>
          </w:p>
          <w:p w14:paraId="36301A0B"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Christopher: 29. Single. Accountant. Very friendly, open. Went to Bible college after school, has done some oversees mission work. Joined St Ethelburga’s three months ago, lives out of town. Gives the impression of being ‘in tune’ with the young people in the church; has similar musical and fashion tastes, etc. </w:t>
            </w:r>
          </w:p>
          <w:p w14:paraId="6E63F44E" w14:textId="77777777" w:rsidR="0021703D" w:rsidRPr="00B71AF3" w:rsidRDefault="0021703D" w:rsidP="0021703D">
            <w:pPr>
              <w:spacing w:after="120"/>
              <w:jc w:val="both"/>
              <w:rPr>
                <w:kern w:val="2"/>
                <w:lang w:val="en-GB"/>
                <w14:ligatures w14:val="standardContextual"/>
              </w:rPr>
            </w:pPr>
          </w:p>
          <w:p w14:paraId="0BA04C26"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77777777" w:rsidR="0021703D" w:rsidRPr="00FE3722" w:rsidRDefault="0021703D" w:rsidP="0021703D">
            <w:pPr>
              <w:spacing w:after="120"/>
              <w:jc w:val="both"/>
              <w:rPr>
                <w:kern w:val="2"/>
                <w:lang w:val="en-GB"/>
                <w14:ligatures w14:val="standardContextual"/>
              </w:rPr>
            </w:pPr>
            <w:r w:rsidRPr="00B71AF3">
              <w:rPr>
                <w:kern w:val="2"/>
                <w:lang w:val="en-GB"/>
                <w14:ligatures w14:val="standardContextual"/>
              </w:rPr>
              <w:t xml:space="preserve">Christopher has been going to almost every service at St Ethelburga’s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 xml:space="preserve">and has said he would love to join the worship band which plays at the ‘contemporary’ service once a month (he plays guitar). He has been getting to know the young people in the church, chatting with them after the service, and knows the names of some of the other young people who ‘hang around’ the church but don’t attend services. He has also got to know </w:t>
            </w:r>
            <w:r>
              <w:rPr>
                <w:kern w:val="2"/>
                <w:lang w:val="en-GB"/>
                <w14:ligatures w14:val="standardContextual"/>
              </w:rPr>
              <w:t xml:space="preserve">the wider church </w:t>
            </w:r>
            <w:r w:rsidRPr="00B71AF3">
              <w:rPr>
                <w:kern w:val="2"/>
                <w:lang w:val="en-GB"/>
                <w14:ligatures w14:val="standardContextual"/>
              </w:rPr>
              <w:t xml:space="preserve">and appears to just be being very friendly and engaging with everyone. </w:t>
            </w:r>
          </w:p>
        </w:tc>
      </w:tr>
    </w:tbl>
    <w:p w14:paraId="22F10890" w14:textId="1445E9E2" w:rsidR="00BA132D" w:rsidRDefault="00BA132D" w:rsidP="00BA132D">
      <w:pPr>
        <w:spacing w:line="240" w:lineRule="auto"/>
        <w:jc w:val="both"/>
        <w:rPr>
          <w:rFonts w:ascii="Calibri" w:hAnsi="Calibri" w:cs="Calibri"/>
          <w:b/>
        </w:rPr>
      </w:pPr>
    </w:p>
    <w:p w14:paraId="592A4BEE" w14:textId="317316DB" w:rsidR="00006D24" w:rsidRDefault="00006D24">
      <w:pPr>
        <w:rPr>
          <w:rFonts w:ascii="Calibri" w:hAnsi="Calibri" w:cs="Calibri"/>
          <w:b/>
        </w:rPr>
      </w:pPr>
      <w:r>
        <w:rPr>
          <w:rFonts w:ascii="Calibri" w:hAnsi="Calibri" w:cs="Calibri"/>
          <w:b/>
        </w:rPr>
        <w:br w:type="page"/>
      </w:r>
    </w:p>
    <w:p w14:paraId="78420180" w14:textId="0880A5C2" w:rsidR="00D6409F" w:rsidRPr="00287DA1" w:rsidRDefault="00D6409F" w:rsidP="00287DA1">
      <w:pPr>
        <w:rPr>
          <w:rFonts w:ascii="Calibri" w:eastAsiaTheme="majorEastAsia" w:hAnsi="Calibri" w:cs="Calibri"/>
          <w:b/>
          <w:spacing w:val="-10"/>
          <w:kern w:val="28"/>
          <w:sz w:val="36"/>
          <w:szCs w:val="36"/>
        </w:rPr>
      </w:pPr>
      <w:bookmarkStart w:id="9" w:name="_Hlk61955374"/>
      <w:r w:rsidRPr="00AF3371">
        <w:rPr>
          <w:rFonts w:ascii="Calibri" w:hAnsi="Calibri" w:cs="Calibri"/>
          <w:b/>
          <w:sz w:val="36"/>
          <w:szCs w:val="36"/>
        </w:rPr>
        <w:lastRenderedPageBreak/>
        <w:t>Consolidation and Evaluation</w:t>
      </w:r>
    </w:p>
    <w:p w14:paraId="17409645" w14:textId="77777777" w:rsidR="00D6409F" w:rsidRPr="00AF3371" w:rsidRDefault="00D6409F" w:rsidP="00D6409F">
      <w:pPr>
        <w:pStyle w:val="Title"/>
        <w:jc w:val="both"/>
        <w:rPr>
          <w:rFonts w:ascii="Calibri" w:hAnsi="Calibri" w:cs="Calibri"/>
          <w:bCs/>
          <w:sz w:val="22"/>
          <w:szCs w:val="22"/>
          <w:lang w:val="en-GB"/>
        </w:rPr>
      </w:pPr>
    </w:p>
    <w:p w14:paraId="23D197D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history and experience of evaluation in “safeguarding training” – across all sectors, not just the Church - is that it tends to focus on the immediate self-reported capturing of people’s experience of the session itself. The limitation of this is that we just do not know if such training is having any impact – do people just “attend” the training event, tick that box, and carry on as before?</w:t>
      </w:r>
    </w:p>
    <w:p w14:paraId="3ABA73C9" w14:textId="77777777" w:rsidR="00D6409F" w:rsidRPr="00AF3371" w:rsidRDefault="00D6409F" w:rsidP="00D6409F">
      <w:pPr>
        <w:pStyle w:val="Title"/>
        <w:jc w:val="both"/>
        <w:rPr>
          <w:rFonts w:ascii="Calibri" w:hAnsi="Calibri" w:cs="Calibri"/>
          <w:bCs/>
          <w:sz w:val="22"/>
          <w:szCs w:val="22"/>
          <w:lang w:val="en-GB"/>
        </w:rPr>
      </w:pPr>
    </w:p>
    <w:p w14:paraId="1DF8C2B5"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evaluation that really matters is whether the “learning experience” has affected someone’s beliefs, values and understanding at a deep level so that there is a change in the person’s behaviours. They now do things not because they must do something, but because they really want to exhibit those behaviours. This is called “second order” change – when people do things because there is an inner motivation.</w:t>
      </w:r>
    </w:p>
    <w:p w14:paraId="6B5267AD" w14:textId="77777777" w:rsidR="00D6409F" w:rsidRPr="00AF3371" w:rsidRDefault="00D6409F" w:rsidP="00D6409F">
      <w:pPr>
        <w:pStyle w:val="Title"/>
        <w:jc w:val="both"/>
        <w:rPr>
          <w:rFonts w:ascii="Calibri" w:hAnsi="Calibri" w:cs="Calibri"/>
          <w:bCs/>
          <w:sz w:val="22"/>
          <w:szCs w:val="22"/>
          <w:lang w:val="en-GB"/>
        </w:rPr>
      </w:pPr>
    </w:p>
    <w:p w14:paraId="5360547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So, if this “learning experience” has been effective, a participant will, in some respects, be a different person from the one that started the experience.</w:t>
      </w:r>
    </w:p>
    <w:p w14:paraId="3194C2AE" w14:textId="77777777" w:rsidR="00D6409F" w:rsidRPr="00AF3371" w:rsidRDefault="00D6409F" w:rsidP="00D6409F">
      <w:pPr>
        <w:pStyle w:val="Title"/>
        <w:jc w:val="both"/>
        <w:rPr>
          <w:rFonts w:ascii="Calibri" w:hAnsi="Calibri" w:cs="Calibri"/>
          <w:bCs/>
          <w:sz w:val="22"/>
          <w:szCs w:val="22"/>
          <w:lang w:val="en-GB"/>
        </w:rPr>
      </w:pPr>
    </w:p>
    <w:p w14:paraId="32FD4D33"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purpose of evaluation, then, is to try to find out if any difference has indeed been achieved.</w:t>
      </w:r>
    </w:p>
    <w:p w14:paraId="3A877C03" w14:textId="77777777" w:rsidR="00D6409F" w:rsidRPr="00C31D6A" w:rsidRDefault="00D6409F" w:rsidP="00D6409F">
      <w:pPr>
        <w:spacing w:after="200" w:line="240" w:lineRule="auto"/>
        <w:jc w:val="both"/>
        <w:rPr>
          <w:rFonts w:ascii="Calibri" w:eastAsia="MS Mincho" w:hAnsi="Calibri" w:cs="Calibri"/>
        </w:rPr>
      </w:pPr>
      <w:bookmarkStart w:id="10" w:name="_Hlk62126249"/>
      <w:r w:rsidRPr="00AF3371">
        <w:rPr>
          <w:rFonts w:ascii="Calibri" w:hAnsi="Calibri" w:cs="Calibri"/>
          <w:bCs/>
        </w:rPr>
        <w:t xml:space="preserve">At the beginning of the workbook, we set out the learning outcomes the programme is designed to deliver, and they are repeated here. </w:t>
      </w:r>
    </w:p>
    <w:p w14:paraId="7AAD5ACC" w14:textId="77777777" w:rsidR="00D6409F" w:rsidRPr="00C31D6A" w:rsidRDefault="00D6409F" w:rsidP="00D6409F">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bookmarkEnd w:id="10"/>
    <w:p w14:paraId="6BF2E70A" w14:textId="5B55490D"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safeguarding concerns and abuse can be prevented within their context</w:t>
      </w:r>
      <w:r w:rsidR="00EF7E2E">
        <w:rPr>
          <w:rFonts w:ascii="Calibri" w:eastAsiaTheme="minorEastAsia" w:hAnsi="Calibri" w:cs="Calibri"/>
          <w:color w:val="000000" w:themeColor="text1"/>
          <w:lang w:eastAsia="en-GB"/>
        </w:rPr>
        <w:t>.</w:t>
      </w:r>
    </w:p>
    <w:p w14:paraId="60966C1B" w14:textId="75ECCAF6"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healthy culture and safe and effective leadership shape Christian communities that are healthy, safe, and have the capacity to deliver high quality safeguarding practices</w:t>
      </w:r>
      <w:r w:rsidR="00EF7E2E">
        <w:rPr>
          <w:rFonts w:ascii="Calibri" w:eastAsiaTheme="minorEastAsia" w:hAnsi="Calibri" w:cs="Calibri"/>
          <w:color w:val="000000" w:themeColor="text1"/>
          <w:lang w:eastAsia="en-GB"/>
        </w:rPr>
        <w:t>.</w:t>
      </w:r>
    </w:p>
    <w:p w14:paraId="05BE4338"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6F257509" w14:textId="4B66CB7E"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0B07D53B"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665292A9" w14:textId="468BEEC2" w:rsidR="00D6409F" w:rsidRDefault="00D6409F" w:rsidP="00D6409F">
      <w:pPr>
        <w:pStyle w:val="Title"/>
        <w:rPr>
          <w:rFonts w:ascii="Calibri" w:hAnsi="Calibri" w:cs="Calibri"/>
          <w:bCs/>
          <w:sz w:val="22"/>
          <w:szCs w:val="22"/>
          <w:lang w:val="en-GB"/>
        </w:rPr>
      </w:pPr>
    </w:p>
    <w:p w14:paraId="01535668" w14:textId="77777777" w:rsidR="00EF7E2E" w:rsidRPr="00AF3371" w:rsidRDefault="00EF7E2E" w:rsidP="00D6409F">
      <w:pPr>
        <w:pStyle w:val="Title"/>
        <w:rPr>
          <w:rFonts w:ascii="Calibri" w:hAnsi="Calibri" w:cs="Calibri"/>
          <w:bCs/>
          <w:sz w:val="22"/>
          <w:szCs w:val="22"/>
          <w:lang w:val="en-GB"/>
        </w:rPr>
      </w:pPr>
    </w:p>
    <w:p w14:paraId="76B11F6D" w14:textId="11AF7301" w:rsidR="0080173E" w:rsidRDefault="00D6409F" w:rsidP="000C10D6">
      <w:pPr>
        <w:pStyle w:val="Title"/>
        <w:rPr>
          <w:rFonts w:ascii="Calibri" w:hAnsi="Calibri" w:cs="Calibri"/>
          <w:b/>
          <w:sz w:val="24"/>
          <w:szCs w:val="24"/>
          <w:lang w:val="en-GB"/>
        </w:rPr>
      </w:pPr>
      <w:r w:rsidRPr="00AF3371">
        <w:rPr>
          <w:rFonts w:ascii="Calibri" w:hAnsi="Calibri" w:cs="Calibri"/>
          <w:b/>
          <w:sz w:val="24"/>
          <w:szCs w:val="24"/>
          <w:lang w:val="en-GB"/>
        </w:rPr>
        <w:t xml:space="preserve">The evaluation </w:t>
      </w:r>
      <w:proofErr w:type="gramStart"/>
      <w:r w:rsidRPr="00AF3371">
        <w:rPr>
          <w:rFonts w:ascii="Calibri" w:hAnsi="Calibri" w:cs="Calibri"/>
          <w:b/>
          <w:sz w:val="24"/>
          <w:szCs w:val="24"/>
          <w:lang w:val="en-GB"/>
        </w:rPr>
        <w:t>task</w:t>
      </w:r>
      <w:proofErr w:type="gramEnd"/>
      <w:r w:rsidRPr="00AF3371">
        <w:rPr>
          <w:rFonts w:ascii="Calibri" w:hAnsi="Calibri" w:cs="Calibri"/>
          <w:b/>
          <w:sz w:val="24"/>
          <w:szCs w:val="24"/>
          <w:lang w:val="en-GB"/>
        </w:rPr>
        <w:t>.</w:t>
      </w:r>
      <w:bookmarkEnd w:id="7"/>
      <w:bookmarkEnd w:id="8"/>
    </w:p>
    <w:p w14:paraId="12DBB958" w14:textId="77777777" w:rsidR="000C10D6" w:rsidRPr="000C10D6" w:rsidRDefault="000C10D6" w:rsidP="000C10D6">
      <w:pPr>
        <w:pStyle w:val="Title"/>
        <w:rPr>
          <w:rFonts w:ascii="Calibri" w:hAnsi="Calibri" w:cs="Calibri"/>
          <w:b/>
          <w:sz w:val="24"/>
          <w:szCs w:val="24"/>
          <w:lang w:val="en-GB"/>
        </w:rPr>
      </w:pPr>
    </w:p>
    <w:p w14:paraId="1CBCEC14" w14:textId="77777777" w:rsidR="000C10D6" w:rsidRPr="00C56EFA" w:rsidRDefault="000C10D6" w:rsidP="000C10D6">
      <w:pPr>
        <w:pStyle w:val="Title"/>
        <w:rPr>
          <w:rFonts w:ascii="Calibri" w:hAnsi="Calibri" w:cs="Calibri"/>
          <w:bCs/>
          <w:sz w:val="22"/>
          <w:szCs w:val="22"/>
          <w:lang w:val="en-GB"/>
        </w:rPr>
      </w:pPr>
      <w:r w:rsidRPr="00C56EFA">
        <w:rPr>
          <w:rFonts w:ascii="Calibri" w:hAnsi="Calibri" w:cs="Calibri"/>
          <w:bCs/>
          <w:sz w:val="22"/>
          <w:szCs w:val="22"/>
          <w:lang w:val="en-GB"/>
        </w:rPr>
        <w:t xml:space="preserve">If this learning programme has been successful, there will be evidence of the above behaviours which </w:t>
      </w:r>
      <w:r w:rsidRPr="00C56EFA">
        <w:rPr>
          <w:rFonts w:ascii="Calibri" w:hAnsi="Calibri" w:cs="Calibri"/>
          <w:b/>
          <w:sz w:val="22"/>
          <w:szCs w:val="22"/>
          <w:lang w:val="en-GB"/>
        </w:rPr>
        <w:t>others</w:t>
      </w:r>
      <w:r w:rsidRPr="00C56EFA">
        <w:rPr>
          <w:rFonts w:ascii="Calibri" w:hAnsi="Calibri" w:cs="Calibri"/>
          <w:bCs/>
          <w:sz w:val="22"/>
          <w:szCs w:val="22"/>
          <w:lang w:val="en-GB"/>
        </w:rPr>
        <w:t xml:space="preserve"> will be able to see. The evaluation task, therefore, is:</w:t>
      </w:r>
    </w:p>
    <w:p w14:paraId="16B96EBF" w14:textId="77777777" w:rsidR="000C10D6" w:rsidRPr="00C56EFA" w:rsidRDefault="000C10D6" w:rsidP="000C10D6">
      <w:pPr>
        <w:pStyle w:val="Title"/>
        <w:rPr>
          <w:rFonts w:ascii="Calibri" w:hAnsi="Calibri" w:cs="Calibri"/>
          <w:bCs/>
          <w:sz w:val="22"/>
          <w:szCs w:val="22"/>
          <w:lang w:val="en-GB"/>
        </w:rPr>
      </w:pPr>
    </w:p>
    <w:p w14:paraId="62DA40B2" w14:textId="15C8CA91" w:rsidR="000C10D6" w:rsidRPr="009B611C" w:rsidRDefault="002A7E81" w:rsidP="00C50720">
      <w:pPr>
        <w:pStyle w:val="Title"/>
        <w:numPr>
          <w:ilvl w:val="0"/>
          <w:numId w:val="9"/>
        </w:numPr>
        <w:rPr>
          <w:rFonts w:ascii="Calibri" w:hAnsi="Calibri" w:cs="Calibri"/>
          <w:sz w:val="22"/>
          <w:szCs w:val="22"/>
          <w:lang w:val="en-GB"/>
        </w:rPr>
      </w:pPr>
      <w:r>
        <w:rPr>
          <w:rFonts w:ascii="Calibri" w:hAnsi="Calibri" w:cs="Calibri"/>
          <w:sz w:val="22"/>
          <w:szCs w:val="22"/>
          <w:lang w:val="en-GB"/>
        </w:rPr>
        <w:t>S</w:t>
      </w:r>
      <w:r w:rsidR="00BA132D">
        <w:rPr>
          <w:rFonts w:ascii="Calibri" w:hAnsi="Calibri" w:cs="Calibri"/>
          <w:sz w:val="22"/>
          <w:szCs w:val="22"/>
          <w:lang w:val="en-GB"/>
        </w:rPr>
        <w:t>ix</w:t>
      </w:r>
      <w:r w:rsidR="000C10D6" w:rsidRPr="653ECB39">
        <w:rPr>
          <w:rFonts w:ascii="Calibri" w:hAnsi="Calibri" w:cs="Calibri"/>
          <w:sz w:val="22"/>
          <w:szCs w:val="22"/>
          <w:lang w:val="en-GB"/>
        </w:rPr>
        <w:t xml:space="preserve"> weeks after the </w:t>
      </w:r>
      <w:bookmarkStart w:id="11" w:name="_Hlk108708716"/>
      <w:r w:rsidR="000C10D6">
        <w:rPr>
          <w:rFonts w:ascii="Calibri" w:hAnsi="Calibri" w:cs="Calibri"/>
          <w:sz w:val="22"/>
          <w:szCs w:val="22"/>
          <w:lang w:val="en-GB"/>
        </w:rPr>
        <w:t>secon</w:t>
      </w:r>
      <w:r w:rsidR="000C10D6" w:rsidRPr="653ECB39">
        <w:rPr>
          <w:rFonts w:ascii="Calibri" w:hAnsi="Calibri" w:cs="Calibri"/>
          <w:sz w:val="22"/>
          <w:szCs w:val="22"/>
          <w:lang w:val="en-GB"/>
        </w:rPr>
        <w:t xml:space="preserve">d session, </w:t>
      </w:r>
      <w:r w:rsidR="000C10D6">
        <w:rPr>
          <w:rFonts w:ascii="Calibri" w:hAnsi="Calibri" w:cs="Calibri"/>
          <w:sz w:val="22"/>
          <w:szCs w:val="22"/>
          <w:lang w:val="en-GB"/>
        </w:rPr>
        <w:t xml:space="preserve">complete the </w:t>
      </w:r>
      <w:bookmarkEnd w:id="11"/>
      <w:r w:rsidR="000C10D6">
        <w:rPr>
          <w:rFonts w:ascii="Calibri" w:hAnsi="Calibri" w:cs="Calibri"/>
          <w:sz w:val="22"/>
          <w:szCs w:val="22"/>
          <w:lang w:val="en-GB"/>
        </w:rPr>
        <w:t>self-</w:t>
      </w:r>
      <w:r w:rsidR="000C10D6" w:rsidRPr="653ECB39">
        <w:rPr>
          <w:rFonts w:ascii="Calibri" w:hAnsi="Calibri" w:cs="Calibri"/>
          <w:sz w:val="22"/>
          <w:szCs w:val="22"/>
          <w:lang w:val="en-GB"/>
        </w:rPr>
        <w:t>reflection on how y</w:t>
      </w:r>
      <w:r w:rsidR="00940127">
        <w:rPr>
          <w:rFonts w:ascii="Calibri" w:hAnsi="Calibri" w:cs="Calibri"/>
          <w:sz w:val="22"/>
          <w:szCs w:val="22"/>
          <w:lang w:val="en-GB"/>
        </w:rPr>
        <w:t>ou</w:t>
      </w:r>
      <w:r w:rsidR="000C10D6" w:rsidRPr="653ECB39">
        <w:rPr>
          <w:rFonts w:ascii="Calibri" w:hAnsi="Calibri" w:cs="Calibri"/>
          <w:sz w:val="22"/>
          <w:szCs w:val="22"/>
          <w:lang w:val="en-GB"/>
        </w:rPr>
        <w:t xml:space="preserve"> have applied the learning from this pathway and</w:t>
      </w:r>
      <w:r w:rsidR="000C10D6">
        <w:rPr>
          <w:rFonts w:ascii="Calibri" w:hAnsi="Calibri" w:cs="Calibri"/>
          <w:sz w:val="22"/>
          <w:szCs w:val="22"/>
          <w:lang w:val="en-GB"/>
        </w:rPr>
        <w:t xml:space="preserve"> complete</w:t>
      </w:r>
      <w:r w:rsidR="000C10D6" w:rsidRPr="653ECB39">
        <w:rPr>
          <w:rFonts w:ascii="Calibri" w:hAnsi="Calibri" w:cs="Calibri"/>
          <w:sz w:val="22"/>
          <w:szCs w:val="22"/>
          <w:lang w:val="en-GB"/>
        </w:rPr>
        <w:t xml:space="preserve"> an action plan (3-4 items) showing how </w:t>
      </w:r>
      <w:r w:rsidR="00940127">
        <w:rPr>
          <w:rFonts w:ascii="Calibri" w:hAnsi="Calibri" w:cs="Calibri"/>
          <w:sz w:val="22"/>
          <w:szCs w:val="22"/>
          <w:lang w:val="en-GB"/>
        </w:rPr>
        <w:t>you</w:t>
      </w:r>
      <w:r w:rsidR="000C10D6" w:rsidRPr="653ECB39">
        <w:rPr>
          <w:rFonts w:ascii="Calibri" w:hAnsi="Calibri" w:cs="Calibri"/>
          <w:sz w:val="22"/>
          <w:szCs w:val="22"/>
          <w:lang w:val="en-GB"/>
        </w:rPr>
        <w:t xml:space="preserve"> will integrate </w:t>
      </w:r>
      <w:r w:rsidR="00940127">
        <w:rPr>
          <w:rFonts w:ascii="Calibri" w:hAnsi="Calibri" w:cs="Calibri"/>
          <w:sz w:val="22"/>
          <w:szCs w:val="22"/>
          <w:lang w:val="en-GB"/>
        </w:rPr>
        <w:t>you</w:t>
      </w:r>
      <w:r w:rsidR="000C10D6" w:rsidRPr="653ECB39">
        <w:rPr>
          <w:rFonts w:ascii="Calibri" w:hAnsi="Calibri" w:cs="Calibri"/>
          <w:sz w:val="22"/>
          <w:szCs w:val="22"/>
          <w:lang w:val="en-GB"/>
        </w:rPr>
        <w:t>r learning</w:t>
      </w:r>
      <w:r w:rsidR="000C10D6">
        <w:rPr>
          <w:rFonts w:ascii="Calibri" w:hAnsi="Calibri" w:cs="Calibri"/>
          <w:sz w:val="22"/>
          <w:szCs w:val="22"/>
          <w:lang w:val="en-GB"/>
        </w:rPr>
        <w:t xml:space="preserve"> into </w:t>
      </w:r>
      <w:r w:rsidR="00940127">
        <w:rPr>
          <w:rFonts w:ascii="Calibri" w:hAnsi="Calibri" w:cs="Calibri"/>
          <w:sz w:val="22"/>
          <w:szCs w:val="22"/>
          <w:lang w:val="en-GB"/>
        </w:rPr>
        <w:t>you</w:t>
      </w:r>
      <w:r w:rsidR="000C10D6">
        <w:rPr>
          <w:rFonts w:ascii="Calibri" w:hAnsi="Calibri" w:cs="Calibri"/>
          <w:sz w:val="22"/>
          <w:szCs w:val="22"/>
          <w:lang w:val="en-GB"/>
        </w:rPr>
        <w:t>r safeguarding practices</w:t>
      </w:r>
      <w:r w:rsidR="000C10D6" w:rsidRPr="653ECB39">
        <w:rPr>
          <w:rFonts w:ascii="Calibri" w:hAnsi="Calibri" w:cs="Calibri"/>
          <w:sz w:val="22"/>
          <w:szCs w:val="22"/>
          <w:lang w:val="en-GB"/>
        </w:rPr>
        <w:t xml:space="preserve">. </w:t>
      </w:r>
    </w:p>
    <w:p w14:paraId="6149B18D" w14:textId="77777777" w:rsidR="0080173E" w:rsidRPr="000C10D6" w:rsidRDefault="0080173E" w:rsidP="0080173E">
      <w:pPr>
        <w:rPr>
          <w:rFonts w:ascii="Arial Black" w:hAnsi="Arial Black"/>
          <w:sz w:val="24"/>
          <w:szCs w:val="24"/>
        </w:rPr>
      </w:pPr>
    </w:p>
    <w:p w14:paraId="5DFE1F48" w14:textId="77777777" w:rsidR="0080173E" w:rsidRDefault="0080173E" w:rsidP="0080173E">
      <w:pPr>
        <w:rPr>
          <w:rFonts w:ascii="Arial Black" w:hAnsi="Arial Black"/>
          <w:sz w:val="24"/>
          <w:szCs w:val="24"/>
        </w:rPr>
      </w:pPr>
    </w:p>
    <w:p w14:paraId="4837940B" w14:textId="7B8DFFB6" w:rsidR="0080173E" w:rsidRPr="00C7116A" w:rsidRDefault="0080173E" w:rsidP="00C7116A">
      <w:pPr>
        <w:jc w:val="center"/>
        <w:rPr>
          <w:rFonts w:cstheme="minorHAnsi"/>
          <w:b/>
          <w:bCs/>
          <w:sz w:val="28"/>
          <w:szCs w:val="28"/>
          <w:u w:val="single"/>
        </w:rPr>
      </w:pPr>
      <w:r w:rsidRPr="00C7116A">
        <w:rPr>
          <w:rFonts w:cstheme="minorHAnsi"/>
          <w:b/>
          <w:bCs/>
          <w:sz w:val="28"/>
          <w:szCs w:val="28"/>
          <w:u w:val="single"/>
        </w:rPr>
        <w:lastRenderedPageBreak/>
        <w:t xml:space="preserve">Leadership Safeguarding Pathway </w:t>
      </w:r>
      <w:r w:rsidR="00537316" w:rsidRPr="00C7116A">
        <w:rPr>
          <w:rFonts w:cstheme="minorHAnsi"/>
          <w:b/>
          <w:bCs/>
          <w:sz w:val="28"/>
          <w:szCs w:val="28"/>
          <w:u w:val="single"/>
        </w:rPr>
        <w:t xml:space="preserve">- </w:t>
      </w:r>
      <w:r w:rsidRPr="00C7116A">
        <w:rPr>
          <w:rFonts w:cstheme="minorHAnsi"/>
          <w:b/>
          <w:bCs/>
          <w:sz w:val="28"/>
          <w:szCs w:val="28"/>
          <w:u w:val="single"/>
        </w:rPr>
        <w:t xml:space="preserve">Self-reflection and action </w:t>
      </w:r>
      <w:r w:rsidR="00FE6467" w:rsidRPr="00C7116A">
        <w:rPr>
          <w:rFonts w:cstheme="minorHAnsi"/>
          <w:b/>
          <w:bCs/>
          <w:sz w:val="28"/>
          <w:szCs w:val="28"/>
          <w:u w:val="single"/>
        </w:rPr>
        <w:t>plan.</w:t>
      </w:r>
    </w:p>
    <w:p w14:paraId="17373560" w14:textId="77777777" w:rsidR="0080173E" w:rsidRPr="00C7116A" w:rsidRDefault="0080173E" w:rsidP="0080173E">
      <w:pPr>
        <w:rPr>
          <w:rFonts w:cstheme="minorHAnsi"/>
          <w:sz w:val="14"/>
          <w:szCs w:val="14"/>
        </w:rPr>
      </w:pPr>
    </w:p>
    <w:p w14:paraId="3C077360" w14:textId="77777777" w:rsidR="0080173E" w:rsidRPr="00C7116A" w:rsidRDefault="0080173E" w:rsidP="0080173E">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80173E">
      <w:pPr>
        <w:rPr>
          <w:rFonts w:cstheme="minorHAnsi"/>
          <w:sz w:val="12"/>
          <w:szCs w:val="12"/>
        </w:rPr>
      </w:pPr>
    </w:p>
    <w:p w14:paraId="03AF9485" w14:textId="54E542D6" w:rsidR="00707E1D" w:rsidRPr="00707E1D" w:rsidRDefault="0080173E" w:rsidP="00707E1D">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C7116A">
      <w:pPr>
        <w:spacing w:line="240" w:lineRule="auto"/>
        <w:jc w:val="both"/>
        <w:rPr>
          <w:rFonts w:cstheme="minorHAnsi"/>
          <w:sz w:val="12"/>
          <w:szCs w:val="12"/>
        </w:rPr>
      </w:pPr>
    </w:p>
    <w:p w14:paraId="4DB27954" w14:textId="7A41FC35" w:rsidR="0080173E" w:rsidRPr="00C7116A" w:rsidRDefault="0080173E" w:rsidP="00C7116A">
      <w:pPr>
        <w:spacing w:line="240" w:lineRule="auto"/>
        <w:jc w:val="both"/>
        <w:rPr>
          <w:rFonts w:cstheme="minorHAnsi"/>
          <w:sz w:val="24"/>
          <w:szCs w:val="24"/>
        </w:rPr>
      </w:pPr>
      <w:r w:rsidRPr="00C7116A">
        <w:rPr>
          <w:rFonts w:cstheme="minorHAnsi"/>
          <w:sz w:val="24"/>
          <w:szCs w:val="24"/>
        </w:rPr>
        <w:t>As a Church we count it important that our leaders maintain the necessary knowledge, attitudes, and skills to safeguard and protect children, young people, and vulnerable adults. Also, to understand safeguarding as a theological imperative, rooted in the nature and love of God and demonstrated in behaviours, attitudes and language that give equal value to all.</w:t>
      </w:r>
    </w:p>
    <w:p w14:paraId="46233D95" w14:textId="01AC260C" w:rsidR="0080173E" w:rsidRPr="00BA132D" w:rsidRDefault="0080173E" w:rsidP="00BA132D">
      <w:pPr>
        <w:rPr>
          <w:color w:val="FF0000"/>
          <w:sz w:val="24"/>
          <w:szCs w:val="24"/>
        </w:rPr>
      </w:pPr>
      <w:r w:rsidRPr="00C7116A">
        <w:rPr>
          <w:rFonts w:cstheme="minorHAnsi"/>
          <w:sz w:val="24"/>
          <w:szCs w:val="24"/>
        </w:rPr>
        <w:t>The overall aim is for the Church to bring about a shift in our relationship with safeguarding, whereby guarding the safety of others flows from the very core of all our behaviours</w:t>
      </w:r>
      <w:r w:rsidR="00BA132D">
        <w:rPr>
          <w:rFonts w:cstheme="minorHAnsi"/>
          <w:sz w:val="24"/>
          <w:szCs w:val="24"/>
        </w:rPr>
        <w:t xml:space="preserve"> </w:t>
      </w:r>
      <w:r w:rsidR="00BA132D" w:rsidRPr="00BA132D">
        <w:rPr>
          <w:rFonts w:cstheme="minorHAnsi"/>
          <w:sz w:val="24"/>
          <w:szCs w:val="24"/>
        </w:rPr>
        <w:t xml:space="preserve">- </w:t>
      </w:r>
      <w:r w:rsidR="00BA132D" w:rsidRPr="00BA132D">
        <w:rPr>
          <w:sz w:val="24"/>
          <w:szCs w:val="24"/>
        </w:rPr>
        <w:t>where safeguarding is more than just about ticking a box and is integral to all that we do</w:t>
      </w:r>
      <w:r w:rsidRPr="00BA132D">
        <w:rPr>
          <w:rFonts w:cstheme="minorHAnsi"/>
          <w:sz w:val="24"/>
          <w:szCs w:val="24"/>
        </w:rPr>
        <w:t xml:space="preserve">. </w:t>
      </w:r>
    </w:p>
    <w:p w14:paraId="3931B2FF" w14:textId="77777777" w:rsidR="000B3FB6" w:rsidRPr="00707E1D" w:rsidRDefault="000B3FB6" w:rsidP="000B3FB6">
      <w:pPr>
        <w:rPr>
          <w:sz w:val="12"/>
          <w:szCs w:val="12"/>
        </w:rPr>
      </w:pPr>
    </w:p>
    <w:p w14:paraId="50FE5F6F" w14:textId="77777777" w:rsidR="0080173E" w:rsidRDefault="0080173E" w:rsidP="0080173E">
      <w:pPr>
        <w:rPr>
          <w:b/>
          <w:bCs/>
          <w:sz w:val="24"/>
          <w:szCs w:val="24"/>
        </w:rPr>
      </w:pPr>
      <w:r>
        <w:rPr>
          <w:b/>
          <w:bCs/>
          <w:sz w:val="24"/>
          <w:szCs w:val="24"/>
        </w:rPr>
        <w:t>Self-Reflection</w:t>
      </w:r>
    </w:p>
    <w:p w14:paraId="49A00B27" w14:textId="74C438DE" w:rsidR="0080173E" w:rsidRDefault="0080173E" w:rsidP="0080173E">
      <w:pPr>
        <w:rPr>
          <w:sz w:val="24"/>
          <w:szCs w:val="24"/>
        </w:rPr>
      </w:pPr>
      <w:r w:rsidRPr="1B0C2878">
        <w:rPr>
          <w:sz w:val="24"/>
          <w:szCs w:val="24"/>
        </w:rPr>
        <w:t xml:space="preserve">Having now completed the Leadership Safeguarding Pathway please reflect on your learning from the sessions and its integration in your practice. </w:t>
      </w:r>
    </w:p>
    <w:p w14:paraId="1BD8AB3D" w14:textId="7B3BDBD0" w:rsidR="0080173E" w:rsidRDefault="0080173E" w:rsidP="00C50720">
      <w:pPr>
        <w:pStyle w:val="ListParagraph"/>
        <w:numPr>
          <w:ilvl w:val="0"/>
          <w:numId w:val="8"/>
        </w:numPr>
        <w:spacing w:line="256" w:lineRule="auto"/>
        <w:rPr>
          <w:sz w:val="24"/>
          <w:szCs w:val="24"/>
        </w:rPr>
      </w:pPr>
      <w:r w:rsidRPr="69CACEB8">
        <w:rPr>
          <w:sz w:val="24"/>
          <w:szCs w:val="24"/>
        </w:rPr>
        <w:t>What difference have I noticed in myself in my approach to safeguarding? (</w:t>
      </w:r>
      <w:r w:rsidR="00BA5969" w:rsidRPr="69CACEB8">
        <w:rPr>
          <w:sz w:val="24"/>
          <w:szCs w:val="24"/>
        </w:rPr>
        <w:t>e</w:t>
      </w:r>
      <w:r w:rsidR="00BA5969">
        <w:rPr>
          <w:sz w:val="24"/>
          <w:szCs w:val="24"/>
        </w:rPr>
        <w:t>.</w:t>
      </w:r>
      <w:r w:rsidR="00BA5969" w:rsidRPr="69CACEB8">
        <w:rPr>
          <w:sz w:val="24"/>
          <w:szCs w:val="24"/>
        </w:rPr>
        <w:t>g</w:t>
      </w:r>
      <w:r w:rsidR="00BA5969">
        <w:rPr>
          <w:sz w:val="24"/>
          <w:szCs w:val="24"/>
        </w:rPr>
        <w:t>.,</w:t>
      </w:r>
      <w:r w:rsidRPr="69CACEB8">
        <w:rPr>
          <w:sz w:val="24"/>
          <w:szCs w:val="24"/>
        </w:rPr>
        <w:t xml:space="preserve"> knowledge, attitude, language, importance/integration </w:t>
      </w:r>
      <w:r>
        <w:rPr>
          <w:sz w:val="24"/>
          <w:szCs w:val="24"/>
        </w:rPr>
        <w:t>within</w:t>
      </w:r>
      <w:r w:rsidRPr="69CACEB8">
        <w:rPr>
          <w:sz w:val="24"/>
          <w:szCs w:val="24"/>
        </w:rPr>
        <w:t xml:space="preserve"> my work)</w:t>
      </w:r>
    </w:p>
    <w:p w14:paraId="5E53D7EB" w14:textId="77777777" w:rsidR="0080173E" w:rsidRDefault="0080173E" w:rsidP="0080173E">
      <w:pPr>
        <w:spacing w:line="256" w:lineRule="auto"/>
        <w:rPr>
          <w:sz w:val="24"/>
          <w:szCs w:val="24"/>
        </w:rPr>
      </w:pPr>
    </w:p>
    <w:p w14:paraId="6237E516" w14:textId="5007E5FE" w:rsidR="000C10D6" w:rsidRDefault="000C10D6" w:rsidP="0080173E">
      <w:pPr>
        <w:spacing w:line="256" w:lineRule="auto"/>
        <w:rPr>
          <w:sz w:val="24"/>
          <w:szCs w:val="24"/>
        </w:rPr>
      </w:pPr>
    </w:p>
    <w:p w14:paraId="5A0F31D1" w14:textId="77777777" w:rsidR="00707E1D" w:rsidRDefault="00707E1D" w:rsidP="0080173E">
      <w:pPr>
        <w:spacing w:line="256" w:lineRule="auto"/>
        <w:rPr>
          <w:sz w:val="24"/>
          <w:szCs w:val="24"/>
        </w:rPr>
      </w:pPr>
    </w:p>
    <w:p w14:paraId="409F4D7E" w14:textId="77777777" w:rsidR="0080173E" w:rsidRDefault="0080173E" w:rsidP="0080173E">
      <w:pPr>
        <w:pStyle w:val="ListParagraph"/>
        <w:ind w:left="360"/>
        <w:rPr>
          <w:sz w:val="24"/>
          <w:szCs w:val="24"/>
        </w:rPr>
      </w:pPr>
    </w:p>
    <w:p w14:paraId="3A6CA853" w14:textId="4011D62A" w:rsidR="0080173E" w:rsidRDefault="0080173E" w:rsidP="00C50720">
      <w:pPr>
        <w:pStyle w:val="ListParagraph"/>
        <w:numPr>
          <w:ilvl w:val="0"/>
          <w:numId w:val="8"/>
        </w:numPr>
        <w:spacing w:line="240" w:lineRule="auto"/>
        <w:rPr>
          <w:sz w:val="24"/>
          <w:szCs w:val="24"/>
        </w:rPr>
      </w:pPr>
      <w:r w:rsidRPr="69CACEB8">
        <w:rPr>
          <w:sz w:val="24"/>
          <w:szCs w:val="24"/>
        </w:rPr>
        <w:t xml:space="preserve">What opportunity do I have or could use, to create a healthy </w:t>
      </w:r>
      <w:r w:rsidR="00BA132D">
        <w:rPr>
          <w:sz w:val="24"/>
          <w:szCs w:val="24"/>
        </w:rPr>
        <w:t>church</w:t>
      </w:r>
      <w:r w:rsidRPr="69CACEB8">
        <w:rPr>
          <w:sz w:val="24"/>
          <w:szCs w:val="24"/>
        </w:rPr>
        <w:t xml:space="preserve"> community? </w:t>
      </w:r>
    </w:p>
    <w:p w14:paraId="03EB097E" w14:textId="77777777" w:rsidR="0080173E" w:rsidRDefault="0080173E" w:rsidP="0080173E">
      <w:pPr>
        <w:rPr>
          <w:sz w:val="24"/>
          <w:szCs w:val="24"/>
        </w:rPr>
      </w:pPr>
    </w:p>
    <w:p w14:paraId="76F671F0" w14:textId="7669EBC6" w:rsidR="000B3FB6" w:rsidRDefault="000B3FB6" w:rsidP="0080173E">
      <w:pPr>
        <w:rPr>
          <w:sz w:val="24"/>
          <w:szCs w:val="24"/>
        </w:rPr>
      </w:pPr>
    </w:p>
    <w:p w14:paraId="58870CEE" w14:textId="77777777" w:rsidR="00707E1D" w:rsidRDefault="00707E1D" w:rsidP="0080173E">
      <w:pPr>
        <w:rPr>
          <w:sz w:val="24"/>
          <w:szCs w:val="24"/>
        </w:rPr>
      </w:pPr>
    </w:p>
    <w:p w14:paraId="751C0395" w14:textId="77777777" w:rsidR="0080173E" w:rsidRDefault="0080173E" w:rsidP="0080173E">
      <w:pPr>
        <w:rPr>
          <w:sz w:val="24"/>
          <w:szCs w:val="24"/>
        </w:rPr>
      </w:pPr>
    </w:p>
    <w:p w14:paraId="4D8E28FC" w14:textId="77777777" w:rsidR="0080173E" w:rsidRDefault="0080173E" w:rsidP="00C50720">
      <w:pPr>
        <w:pStyle w:val="ListParagraph"/>
        <w:numPr>
          <w:ilvl w:val="0"/>
          <w:numId w:val="8"/>
        </w:numPr>
        <w:tabs>
          <w:tab w:val="left" w:pos="1370"/>
        </w:tabs>
        <w:spacing w:line="240" w:lineRule="auto"/>
        <w:rPr>
          <w:sz w:val="24"/>
          <w:szCs w:val="24"/>
        </w:rPr>
      </w:pPr>
      <w:r w:rsidRPr="69CACEB8">
        <w:rPr>
          <w:sz w:val="24"/>
          <w:szCs w:val="24"/>
        </w:rPr>
        <w:t>What would it look like for me to demonstrate behaviours that give equal value to all?</w:t>
      </w:r>
    </w:p>
    <w:p w14:paraId="61C7399D" w14:textId="7AE84D59" w:rsidR="0080173E" w:rsidRDefault="0080173E" w:rsidP="0080173E">
      <w:pPr>
        <w:tabs>
          <w:tab w:val="left" w:pos="1370"/>
        </w:tabs>
        <w:rPr>
          <w:sz w:val="24"/>
          <w:szCs w:val="24"/>
        </w:rPr>
      </w:pPr>
    </w:p>
    <w:p w14:paraId="3CEC450B" w14:textId="155C734F" w:rsidR="000C10D6" w:rsidRDefault="000C10D6" w:rsidP="0080173E">
      <w:pPr>
        <w:tabs>
          <w:tab w:val="left" w:pos="1370"/>
        </w:tabs>
        <w:rPr>
          <w:sz w:val="24"/>
          <w:szCs w:val="24"/>
        </w:rPr>
      </w:pPr>
    </w:p>
    <w:p w14:paraId="3D11052E" w14:textId="77777777" w:rsidR="00707E1D" w:rsidRDefault="00707E1D" w:rsidP="0080173E">
      <w:pPr>
        <w:jc w:val="both"/>
        <w:rPr>
          <w:b/>
          <w:bCs/>
          <w:sz w:val="24"/>
          <w:szCs w:val="24"/>
        </w:rPr>
      </w:pPr>
    </w:p>
    <w:p w14:paraId="10E28B2D" w14:textId="01E1589C" w:rsidR="0080173E" w:rsidRDefault="0080173E" w:rsidP="0080173E">
      <w:pPr>
        <w:jc w:val="both"/>
        <w:rPr>
          <w:b/>
          <w:bCs/>
          <w:sz w:val="24"/>
          <w:szCs w:val="24"/>
        </w:rPr>
      </w:pPr>
      <w:r>
        <w:rPr>
          <w:b/>
          <w:bCs/>
          <w:sz w:val="24"/>
          <w:szCs w:val="24"/>
        </w:rPr>
        <w:lastRenderedPageBreak/>
        <w:t>Action Plan</w:t>
      </w:r>
    </w:p>
    <w:p w14:paraId="5E01EAC1" w14:textId="7DC22322" w:rsidR="0080173E" w:rsidRDefault="0080173E" w:rsidP="00B61A98">
      <w:pPr>
        <w:spacing w:line="240" w:lineRule="auto"/>
        <w:jc w:val="both"/>
        <w:rPr>
          <w:sz w:val="24"/>
          <w:szCs w:val="24"/>
        </w:rPr>
      </w:pPr>
      <w:r w:rsidRPr="653ECB39">
        <w:rPr>
          <w:sz w:val="24"/>
          <w:szCs w:val="24"/>
        </w:rPr>
        <w:t>Developing a 4–6-month action plan will allow you to implement new and observable leadership behaviours which deliver concrete safeguarding outcomes and demonstrate that safeguarding is increasingly intuitive and at the heart of everything you do.</w:t>
      </w:r>
    </w:p>
    <w:p w14:paraId="1BCAC06C" w14:textId="77777777" w:rsidR="000B3FB6" w:rsidRDefault="000B3FB6" w:rsidP="00B61A98">
      <w:pPr>
        <w:spacing w:line="240" w:lineRule="auto"/>
        <w:jc w:val="both"/>
        <w:rPr>
          <w:sz w:val="24"/>
          <w:szCs w:val="24"/>
        </w:rPr>
      </w:pPr>
    </w:p>
    <w:p w14:paraId="0A97E1CE" w14:textId="77777777" w:rsidR="0080173E" w:rsidRDefault="0080173E" w:rsidP="00B61A98">
      <w:pPr>
        <w:spacing w:line="240" w:lineRule="auto"/>
        <w:jc w:val="both"/>
        <w:rPr>
          <w:sz w:val="24"/>
          <w:szCs w:val="24"/>
        </w:rPr>
      </w:pPr>
      <w:r>
        <w:rPr>
          <w:sz w:val="24"/>
          <w:szCs w:val="24"/>
        </w:rPr>
        <w:t>When developing this action plan consider how you would demonstrate the learning gained to:</w:t>
      </w:r>
    </w:p>
    <w:p w14:paraId="09650848"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Reflect on how safeguarding concerns and abuse can be prevented within their context.</w:t>
      </w:r>
    </w:p>
    <w:p w14:paraId="03FB5E85"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Consider how healthy culture and safe and effective leadership shape Christian communities that are healthy, safe, and have the capacity to deliver high quality safeguarding practices.</w:t>
      </w:r>
    </w:p>
    <w:p w14:paraId="5D65B5CF"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Recognise when risk assessment and management processes are required, understanding when, why and how they must be utilised.</w:t>
      </w:r>
    </w:p>
    <w:p w14:paraId="21FCA775" w14:textId="419982C8"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Understand more of the</w:t>
      </w:r>
      <w:r w:rsidRPr="00B61A98">
        <w:rPr>
          <w:rFonts w:eastAsia="Times New Roman" w:cstheme="minorHAnsi"/>
          <w:sz w:val="24"/>
          <w:szCs w:val="24"/>
        </w:rPr>
        <w:t xml:space="preserve"> impact that abuse and trauma have on individuals’ lives, relationships, and interactions in a community setting, leading to better responses to victims and survivors.</w:t>
      </w:r>
    </w:p>
    <w:p w14:paraId="74B10480"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Evaluate their learning and translate this into an individual plan of action that will improve their safeguarding practice and responses.</w:t>
      </w:r>
    </w:p>
    <w:p w14:paraId="3E6F64C4" w14:textId="77777777" w:rsidR="0080173E" w:rsidRPr="00B61A98" w:rsidRDefault="0080173E" w:rsidP="0080173E">
      <w:pPr>
        <w:jc w:val="both"/>
        <w:rPr>
          <w:sz w:val="24"/>
          <w:szCs w:val="24"/>
        </w:rPr>
      </w:pPr>
    </w:p>
    <w:p w14:paraId="527999A1" w14:textId="77777777" w:rsidR="0080173E" w:rsidRDefault="0080173E" w:rsidP="0080173E">
      <w:pPr>
        <w:rPr>
          <w:sz w:val="24"/>
          <w:szCs w:val="24"/>
        </w:rPr>
      </w:pPr>
      <w:r>
        <w:rPr>
          <w:sz w:val="24"/>
          <w:szCs w:val="24"/>
        </w:rPr>
        <w:t>When creating your action plan think “SMART”</w:t>
      </w:r>
    </w:p>
    <w:p w14:paraId="1E079AF2" w14:textId="77777777" w:rsidR="0080173E" w:rsidRDefault="0080173E" w:rsidP="0080173E">
      <w:pPr>
        <w:jc w:val="center"/>
        <w:rPr>
          <w:sz w:val="24"/>
          <w:szCs w:val="24"/>
        </w:rPr>
      </w:pPr>
      <w:r>
        <w:rPr>
          <w:noProof/>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80173E">
      <w:pPr>
        <w:rPr>
          <w:sz w:val="24"/>
          <w:szCs w:val="24"/>
        </w:rPr>
      </w:pPr>
    </w:p>
    <w:p w14:paraId="56E336E1" w14:textId="78FAB63A" w:rsidR="0080173E" w:rsidRDefault="0080173E" w:rsidP="0080173E">
      <w:pPr>
        <w:rPr>
          <w:sz w:val="24"/>
          <w:szCs w:val="24"/>
        </w:rPr>
      </w:pPr>
      <w:r>
        <w:rPr>
          <w:sz w:val="24"/>
          <w:szCs w:val="24"/>
        </w:rPr>
        <w:t xml:space="preserve">We would suggest that you develop 3-4 objectives for the next 6-8 months. </w:t>
      </w:r>
    </w:p>
    <w:p w14:paraId="452DD8A4" w14:textId="23E6D59F" w:rsidR="000B3FB6" w:rsidRDefault="00FE3722" w:rsidP="0080173E">
      <w:pPr>
        <w:rPr>
          <w:sz w:val="24"/>
          <w:szCs w:val="24"/>
        </w:rPr>
      </w:pPr>
      <w:r>
        <w:rPr>
          <w:sz w:val="24"/>
          <w:szCs w:val="24"/>
        </w:rPr>
        <w:t xml:space="preserve">It would also be beneficial to your own learning and context for you to discuss your action plan with colleagues who might be able to support or contribute. </w:t>
      </w:r>
    </w:p>
    <w:p w14:paraId="5131156A" w14:textId="630F618A" w:rsidR="000B3FB6" w:rsidRDefault="000B3FB6" w:rsidP="0080173E">
      <w:pPr>
        <w:rPr>
          <w:sz w:val="24"/>
          <w:szCs w:val="24"/>
        </w:rPr>
      </w:pPr>
    </w:p>
    <w:p w14:paraId="601DE9C3" w14:textId="77777777" w:rsidR="000B3FB6" w:rsidRDefault="000B3FB6" w:rsidP="0080173E">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AE50F9">
            <w:pPr>
              <w:rPr>
                <w:b/>
                <w:bCs/>
                <w:sz w:val="24"/>
                <w:szCs w:val="24"/>
              </w:rPr>
            </w:pPr>
            <w:r>
              <w:rPr>
                <w:b/>
                <w:bCs/>
                <w:sz w:val="24"/>
                <w:szCs w:val="24"/>
              </w:rPr>
              <w:lastRenderedPageBreak/>
              <w:t>Objective</w:t>
            </w:r>
          </w:p>
          <w:p w14:paraId="270D8479" w14:textId="77777777" w:rsidR="0080173E" w:rsidRDefault="0080173E" w:rsidP="00AE50F9">
            <w:pPr>
              <w:rPr>
                <w:b/>
                <w:bCs/>
                <w:sz w:val="24"/>
                <w:szCs w:val="24"/>
              </w:rPr>
            </w:pPr>
            <w:r>
              <w:rPr>
                <w:b/>
                <w:bCs/>
                <w:sz w:val="24"/>
                <w:szCs w:val="24"/>
              </w:rPr>
              <w:t xml:space="preserve">What would you like to achieve/ implement </w:t>
            </w:r>
          </w:p>
        </w:tc>
        <w:tc>
          <w:tcPr>
            <w:tcW w:w="2303" w:type="dxa"/>
            <w:tcBorders>
              <w:top w:val="single" w:sz="4" w:space="0" w:color="auto"/>
              <w:left w:val="single" w:sz="4" w:space="0" w:color="auto"/>
              <w:bottom w:val="single" w:sz="4" w:space="0" w:color="auto"/>
              <w:right w:val="single" w:sz="4" w:space="0" w:color="auto"/>
            </w:tcBorders>
            <w:hideMark/>
          </w:tcPr>
          <w:p w14:paraId="4C9FD845" w14:textId="77777777" w:rsidR="0080173E" w:rsidRDefault="0080173E" w:rsidP="00AE50F9">
            <w:pPr>
              <w:rPr>
                <w:b/>
                <w:bCs/>
                <w:sz w:val="24"/>
                <w:szCs w:val="24"/>
              </w:rPr>
            </w:pPr>
            <w:r>
              <w:rPr>
                <w:b/>
                <w:bCs/>
                <w:sz w:val="24"/>
                <w:szCs w:val="24"/>
              </w:rPr>
              <w:t>Task/s</w:t>
            </w:r>
          </w:p>
          <w:p w14:paraId="2B389F64" w14:textId="77777777" w:rsidR="0080173E" w:rsidRDefault="0080173E" w:rsidP="00AE50F9">
            <w:pPr>
              <w:rPr>
                <w:b/>
                <w:bCs/>
                <w:sz w:val="24"/>
                <w:szCs w:val="24"/>
              </w:rPr>
            </w:pPr>
            <w:r>
              <w:rPr>
                <w:b/>
                <w:bCs/>
                <w:sz w:val="24"/>
                <w:szCs w:val="24"/>
              </w:rPr>
              <w:t>What do you need to do</w:t>
            </w:r>
          </w:p>
        </w:tc>
        <w:tc>
          <w:tcPr>
            <w:tcW w:w="2588" w:type="dxa"/>
            <w:tcBorders>
              <w:top w:val="single" w:sz="4" w:space="0" w:color="auto"/>
              <w:left w:val="single" w:sz="4" w:space="0" w:color="auto"/>
              <w:bottom w:val="single" w:sz="4" w:space="0" w:color="auto"/>
              <w:right w:val="single" w:sz="4" w:space="0" w:color="auto"/>
            </w:tcBorders>
            <w:hideMark/>
          </w:tcPr>
          <w:p w14:paraId="36478E61" w14:textId="77777777" w:rsidR="0080173E" w:rsidRDefault="0080173E" w:rsidP="00AE50F9">
            <w:pPr>
              <w:rPr>
                <w:b/>
                <w:bCs/>
                <w:sz w:val="24"/>
                <w:szCs w:val="24"/>
              </w:rPr>
            </w:pPr>
            <w:r>
              <w:rPr>
                <w:b/>
                <w:bCs/>
                <w:sz w:val="24"/>
                <w:szCs w:val="24"/>
              </w:rPr>
              <w:t xml:space="preserve">Success Criteria </w:t>
            </w:r>
          </w:p>
          <w:p w14:paraId="722DEAEA" w14:textId="77777777" w:rsidR="0080173E" w:rsidRDefault="0080173E" w:rsidP="00AE50F9">
            <w:pPr>
              <w:rPr>
                <w:b/>
                <w:bCs/>
                <w:sz w:val="24"/>
                <w:szCs w:val="24"/>
              </w:rPr>
            </w:pPr>
            <w:r>
              <w:rPr>
                <w:b/>
                <w:bCs/>
                <w:sz w:val="24"/>
                <w:szCs w:val="24"/>
              </w:rPr>
              <w:t>What will it look like if you achieve your objective</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AE50F9">
            <w:pPr>
              <w:rPr>
                <w:b/>
                <w:bCs/>
                <w:sz w:val="24"/>
                <w:szCs w:val="24"/>
              </w:rPr>
            </w:pPr>
            <w:r>
              <w:rPr>
                <w:b/>
                <w:bCs/>
                <w:sz w:val="24"/>
                <w:szCs w:val="24"/>
              </w:rPr>
              <w:t xml:space="preserve">Timescale </w:t>
            </w:r>
          </w:p>
          <w:p w14:paraId="3CC0B451" w14:textId="77777777" w:rsidR="0080173E" w:rsidRDefault="0080173E" w:rsidP="00AE50F9">
            <w:pPr>
              <w:rPr>
                <w:b/>
                <w:bCs/>
                <w:sz w:val="24"/>
                <w:szCs w:val="24"/>
              </w:rPr>
            </w:pPr>
            <w:r>
              <w:rPr>
                <w:b/>
                <w:bCs/>
                <w:sz w:val="24"/>
                <w:szCs w:val="24"/>
              </w:rPr>
              <w:t xml:space="preserve">When would you like to achieve this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77777777" w:rsidR="0080173E" w:rsidRPr="000B3FB6" w:rsidRDefault="0080173E" w:rsidP="00AE50F9">
            <w:pPr>
              <w:rPr>
                <w:i/>
                <w:iCs/>
                <w:color w:val="FF0000"/>
                <w:sz w:val="24"/>
                <w:szCs w:val="24"/>
              </w:rPr>
            </w:pPr>
            <w:r w:rsidRPr="000B3FB6">
              <w:rPr>
                <w:i/>
                <w:iCs/>
                <w:color w:val="FF0000"/>
                <w:sz w:val="24"/>
                <w:szCs w:val="24"/>
              </w:rPr>
              <w:t xml:space="preserve">Create an environment in which Safeguarding is not feared but spoken about openly, beyond process and policy </w:t>
            </w:r>
          </w:p>
        </w:tc>
        <w:tc>
          <w:tcPr>
            <w:tcW w:w="2303" w:type="dxa"/>
            <w:tcBorders>
              <w:top w:val="single" w:sz="4" w:space="0" w:color="auto"/>
              <w:left w:val="single" w:sz="4" w:space="0" w:color="auto"/>
              <w:bottom w:val="single" w:sz="4" w:space="0" w:color="auto"/>
              <w:right w:val="single" w:sz="4" w:space="0" w:color="auto"/>
            </w:tcBorders>
          </w:tcPr>
          <w:p w14:paraId="443B2768" w14:textId="77777777" w:rsidR="0080173E" w:rsidRPr="000B3FB6" w:rsidRDefault="0080173E" w:rsidP="00AE50F9">
            <w:pPr>
              <w:rPr>
                <w:i/>
                <w:iCs/>
                <w:color w:val="FF0000"/>
                <w:sz w:val="24"/>
                <w:szCs w:val="24"/>
              </w:rPr>
            </w:pPr>
            <w:r w:rsidRPr="000B3FB6">
              <w:rPr>
                <w:i/>
                <w:iCs/>
                <w:color w:val="FF0000"/>
                <w:sz w:val="24"/>
                <w:szCs w:val="24"/>
              </w:rPr>
              <w:t xml:space="preserve">Safeguarding is discussed at PCC beyond reporting. </w:t>
            </w:r>
          </w:p>
          <w:p w14:paraId="2C639587" w14:textId="77777777" w:rsidR="0080173E" w:rsidRPr="000B3FB6" w:rsidRDefault="0080173E" w:rsidP="00AE50F9">
            <w:pPr>
              <w:rPr>
                <w:b/>
                <w:bCs/>
                <w:color w:val="FF0000"/>
                <w:sz w:val="24"/>
                <w:szCs w:val="24"/>
              </w:rPr>
            </w:pPr>
          </w:p>
          <w:p w14:paraId="036C203B" w14:textId="77777777" w:rsidR="0080173E" w:rsidRPr="000B3FB6" w:rsidRDefault="0080173E" w:rsidP="00AE50F9">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3CBED460" w:rsidR="0080173E" w:rsidRPr="000B3FB6" w:rsidRDefault="0080173E" w:rsidP="00AE50F9">
            <w:pPr>
              <w:rPr>
                <w:i/>
                <w:iCs/>
                <w:color w:val="FF0000"/>
                <w:sz w:val="24"/>
                <w:szCs w:val="24"/>
              </w:rPr>
            </w:pPr>
            <w:r w:rsidRPr="000B3FB6">
              <w:rPr>
                <w:i/>
                <w:iCs/>
                <w:color w:val="FF0000"/>
                <w:sz w:val="24"/>
                <w:szCs w:val="24"/>
              </w:rPr>
              <w:t xml:space="preserve">Discussions surrounding safeguarding in PCC’s are not a tick box but an open dialogue, in which we can explore how to create a safe </w:t>
            </w:r>
            <w:r w:rsidR="00FE6467" w:rsidRPr="000B3FB6">
              <w:rPr>
                <w:i/>
                <w:iCs/>
                <w:color w:val="FF0000"/>
                <w:sz w:val="24"/>
                <w:szCs w:val="24"/>
              </w:rPr>
              <w:t>space.</w:t>
            </w:r>
          </w:p>
          <w:p w14:paraId="09B32AEC" w14:textId="77777777" w:rsidR="0080173E" w:rsidRPr="000B3FB6" w:rsidRDefault="0080173E" w:rsidP="00AE50F9">
            <w:pPr>
              <w:rPr>
                <w:i/>
                <w:iCs/>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77777777" w:rsidR="0080173E" w:rsidRPr="000B3FB6" w:rsidRDefault="0080173E" w:rsidP="00AE50F9">
            <w:pPr>
              <w:rPr>
                <w:i/>
                <w:iCs/>
                <w:color w:val="FF0000"/>
                <w:sz w:val="24"/>
                <w:szCs w:val="24"/>
              </w:rPr>
            </w:pPr>
            <w:r w:rsidRPr="000B3FB6">
              <w:rPr>
                <w:i/>
                <w:iCs/>
                <w:color w:val="FF0000"/>
                <w:sz w:val="24"/>
                <w:szCs w:val="24"/>
              </w:rPr>
              <w:t xml:space="preserve">6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AE50F9">
            <w:pPr>
              <w:rPr>
                <w:i/>
                <w:iCs/>
                <w:sz w:val="24"/>
                <w:szCs w:val="24"/>
              </w:rPr>
            </w:pPr>
          </w:p>
          <w:p w14:paraId="1128FEAE" w14:textId="77777777" w:rsidR="0080173E" w:rsidRDefault="0080173E" w:rsidP="00AE50F9">
            <w:pPr>
              <w:rPr>
                <w:i/>
                <w:iCs/>
                <w:sz w:val="24"/>
                <w:szCs w:val="24"/>
              </w:rPr>
            </w:pPr>
          </w:p>
          <w:p w14:paraId="6CBF202A"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AE50F9">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AE50F9">
            <w:pPr>
              <w:rPr>
                <w:i/>
                <w:iCs/>
                <w:sz w:val="24"/>
                <w:szCs w:val="24"/>
              </w:rPr>
            </w:pPr>
          </w:p>
          <w:p w14:paraId="6DDB6C88"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AE50F9">
            <w:pPr>
              <w:rPr>
                <w:i/>
                <w:iCs/>
                <w:sz w:val="24"/>
                <w:szCs w:val="24"/>
              </w:rPr>
            </w:pPr>
          </w:p>
        </w:tc>
      </w:tr>
    </w:tbl>
    <w:p w14:paraId="1B061E4F" w14:textId="77777777" w:rsidR="0080173E" w:rsidRDefault="0080173E" w:rsidP="0080173E">
      <w:pPr>
        <w:rPr>
          <w:sz w:val="24"/>
          <w:szCs w:val="24"/>
        </w:rPr>
      </w:pPr>
    </w:p>
    <w:p w14:paraId="54C56C5A" w14:textId="77777777" w:rsidR="0080173E" w:rsidRPr="00C56EFA" w:rsidRDefault="0080173E" w:rsidP="0080173E"/>
    <w:p w14:paraId="34DAA69E" w14:textId="77777777" w:rsidR="0080173E" w:rsidRPr="00C56EFA" w:rsidRDefault="0080173E" w:rsidP="0080173E"/>
    <w:p w14:paraId="4336C0C8" w14:textId="77777777" w:rsidR="0080173E" w:rsidRPr="00C56EFA" w:rsidRDefault="0080173E" w:rsidP="0080173E"/>
    <w:p w14:paraId="268E9A24" w14:textId="77777777" w:rsidR="0080173E" w:rsidRPr="00C56EFA" w:rsidRDefault="0080173E" w:rsidP="0080173E"/>
    <w:p w14:paraId="6A8D15BF" w14:textId="77777777" w:rsidR="00D6409F" w:rsidRPr="00AF3371" w:rsidRDefault="00D6409F" w:rsidP="00D6409F">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77777777" w:rsidR="005D5D34" w:rsidRPr="00AF3371" w:rsidRDefault="005D5D34" w:rsidP="005D5D34">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lastRenderedPageBreak/>
        <w:t>Further information/resources and websites.</w:t>
      </w:r>
    </w:p>
    <w:p w14:paraId="1D374BCD" w14:textId="77777777" w:rsidR="005D5D34" w:rsidRDefault="005D5D34" w:rsidP="00783174">
      <w:pPr>
        <w:rPr>
          <w:b/>
          <w:bCs/>
          <w:sz w:val="28"/>
          <w:szCs w:val="28"/>
        </w:rPr>
      </w:pPr>
    </w:p>
    <w:p w14:paraId="26F10292" w14:textId="53947A01" w:rsidR="00783174" w:rsidRDefault="00783174" w:rsidP="00783174">
      <w:pPr>
        <w:jc w:val="both"/>
        <w:rPr>
          <w:rFonts w:cstheme="minorHAnsi"/>
          <w:sz w:val="28"/>
          <w:szCs w:val="28"/>
        </w:rPr>
      </w:pPr>
      <w:r>
        <w:rPr>
          <w:rFonts w:cstheme="minorHAnsi"/>
          <w:sz w:val="28"/>
          <w:szCs w:val="28"/>
        </w:rPr>
        <w:t>Further reading</w:t>
      </w:r>
    </w:p>
    <w:p w14:paraId="06FC6333" w14:textId="77777777" w:rsidR="00783174" w:rsidRPr="007C218A" w:rsidRDefault="00783174" w:rsidP="00C50720">
      <w:pPr>
        <w:pStyle w:val="ListParagraph"/>
        <w:numPr>
          <w:ilvl w:val="0"/>
          <w:numId w:val="18"/>
        </w:numPr>
        <w:jc w:val="both"/>
        <w:rPr>
          <w:rFonts w:ascii="Calibri" w:hAnsi="Calibri" w:cs="Calibri"/>
        </w:rPr>
      </w:pPr>
      <w:r w:rsidRPr="006928A0">
        <w:rPr>
          <w:rFonts w:ascii="Calibri" w:hAnsi="Calibri" w:cs="Calibri"/>
          <w:color w:val="3A3A3A"/>
          <w:shd w:val="clear" w:color="auto" w:fill="FFFFFF"/>
        </w:rPr>
        <w:t>Burnham, J. (2012)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xml:space="preserve">. Mutual Perspectives. London: </w:t>
      </w:r>
      <w:proofErr w:type="spellStart"/>
      <w:r w:rsidRPr="006928A0">
        <w:rPr>
          <w:rFonts w:ascii="Calibri" w:hAnsi="Calibri" w:cs="Calibri"/>
          <w:color w:val="3A3A3A"/>
          <w:shd w:val="clear" w:color="auto" w:fill="FFFFFF"/>
        </w:rPr>
        <w:t>Karnac</w:t>
      </w:r>
      <w:proofErr w:type="spellEnd"/>
      <w:r>
        <w:rPr>
          <w:rFonts w:ascii="Calibri" w:hAnsi="Calibri" w:cs="Calibri"/>
          <w:color w:val="3A3A3A"/>
          <w:shd w:val="clear" w:color="auto" w:fill="FFFFFF"/>
        </w:rPr>
        <w:t>.</w:t>
      </w:r>
    </w:p>
    <w:p w14:paraId="1B764BEF" w14:textId="77777777" w:rsidR="00783174" w:rsidRPr="00147A0F" w:rsidRDefault="00783174" w:rsidP="00C50720">
      <w:pPr>
        <w:pStyle w:val="ListParagraph"/>
        <w:numPr>
          <w:ilvl w:val="0"/>
          <w:numId w:val="18"/>
        </w:numPr>
        <w:jc w:val="both"/>
        <w:rPr>
          <w:rFonts w:cstheme="minorHAnsi"/>
        </w:rPr>
      </w:pPr>
      <w:r w:rsidRPr="00651D0C">
        <w:rPr>
          <w:rFonts w:cstheme="minorHAnsi"/>
          <w:color w:val="3A3A3A"/>
          <w:shd w:val="clear" w:color="auto" w:fill="FFFFFF"/>
        </w:rPr>
        <w:t>Butler, C. (2017).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pp. 16-18.</w:t>
      </w:r>
    </w:p>
    <w:p w14:paraId="244BD057" w14:textId="77777777" w:rsidR="00783174" w:rsidRDefault="00783174" w:rsidP="00C50720">
      <w:pPr>
        <w:pStyle w:val="ListParagraph"/>
        <w:numPr>
          <w:ilvl w:val="0"/>
          <w:numId w:val="18"/>
        </w:numPr>
        <w:jc w:val="both"/>
      </w:pPr>
      <w:r w:rsidRPr="0001312C">
        <w:rPr>
          <w:rFonts w:cstheme="minorHAnsi"/>
          <w:color w:val="3A3A3A"/>
          <w:shd w:val="clear" w:color="auto" w:fill="FFFFFF"/>
        </w:rPr>
        <w:t>Totsuka, Y. (2014). ‘Which aspects of social GGRRAAACCEEESSS grab you most? ‘The social GGRRAAACCEEESSS exercise for a supervision group to promote therapists’ 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pp86-106</w:t>
      </w:r>
    </w:p>
    <w:p w14:paraId="0B845C25" w14:textId="77777777" w:rsidR="00783174" w:rsidRDefault="00783174" w:rsidP="00783174"/>
    <w:p w14:paraId="2AA67110" w14:textId="77777777" w:rsidR="00AD023A" w:rsidRPr="001D7BAF" w:rsidRDefault="00783174" w:rsidP="00783174">
      <w:pPr>
        <w:rPr>
          <w:b/>
          <w:bCs/>
          <w:sz w:val="28"/>
          <w:szCs w:val="28"/>
        </w:rPr>
      </w:pPr>
      <w:r>
        <w:br w:type="page"/>
      </w:r>
      <w:r w:rsidR="00AD023A" w:rsidRPr="001D7BAF">
        <w:rPr>
          <w:b/>
          <w:bCs/>
          <w:sz w:val="28"/>
          <w:szCs w:val="28"/>
        </w:rPr>
        <w:lastRenderedPageBreak/>
        <w:t>Preparation for Session 2:</w:t>
      </w:r>
    </w:p>
    <w:p w14:paraId="5EE662B2" w14:textId="7B4A40AA" w:rsidR="00AD023A" w:rsidRDefault="00AD023A" w:rsidP="00AD023A">
      <w:pPr>
        <w:jc w:val="both"/>
      </w:pPr>
      <w:r>
        <w:rPr>
          <w:noProof/>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28"/>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AD023A">
      <w:pPr>
        <w:jc w:val="both"/>
        <w:rPr>
          <w:noProof/>
        </w:rPr>
      </w:pPr>
    </w:p>
    <w:p w14:paraId="61BA6F75" w14:textId="4E4C4455" w:rsidR="00783174" w:rsidRDefault="00783174" w:rsidP="00783174">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pPr>
        <w:rPr>
          <w:rStyle w:val="Hyperlink"/>
          <w:rFonts w:ascii="Calibri" w:eastAsiaTheme="minorEastAsia" w:hAnsi="Calibri" w:cs="Calibri"/>
          <w:b/>
          <w:bCs/>
          <w:color w:val="auto"/>
          <w:kern w:val="24"/>
          <w:position w:val="1"/>
          <w:sz w:val="24"/>
          <w:szCs w:val="24"/>
          <w:lang w:eastAsia="en-GB"/>
        </w:rPr>
      </w:pPr>
      <w:r>
        <w:rPr>
          <w:noProof/>
        </w:rPr>
        <w:lastRenderedPageBreak/>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29"/>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pPr>
        <w:rPr>
          <w:rStyle w:val="Hyperlink"/>
          <w:rFonts w:ascii="Calibri" w:eastAsiaTheme="minorEastAsia" w:hAnsi="Calibri" w:cs="Calibri"/>
          <w:b/>
          <w:bCs/>
          <w:color w:val="auto"/>
          <w:kern w:val="24"/>
          <w:position w:val="1"/>
          <w:sz w:val="24"/>
          <w:szCs w:val="24"/>
          <w:lang w:eastAsia="en-GB"/>
        </w:rPr>
      </w:pPr>
      <w:r w:rsidRPr="00360F97">
        <w:rPr>
          <w:noProof/>
        </w:rPr>
        <w:lastRenderedPageBreak/>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30"/>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1AEF6DF5" w14:textId="77777777" w:rsidR="005D5D34" w:rsidRPr="00B61A98" w:rsidRDefault="005D5D34"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lastRenderedPageBreak/>
        <w:t>Key relevant texts</w:t>
      </w:r>
    </w:p>
    <w:p w14:paraId="6E5A026E" w14:textId="77777777" w:rsidR="005D5D34" w:rsidRPr="00AF3371" w:rsidRDefault="005D5D34" w:rsidP="005D5D34">
      <w:pPr>
        <w:pStyle w:val="xmsonormal"/>
      </w:pPr>
    </w:p>
    <w:p w14:paraId="0E1C192B" w14:textId="77777777" w:rsidR="005D5D34" w:rsidRPr="00AC4369" w:rsidRDefault="005D5D34" w:rsidP="005D5D34">
      <w:pPr>
        <w:pStyle w:val="xmsonormal"/>
        <w:spacing w:after="240"/>
        <w:jc w:val="both"/>
        <w:rPr>
          <w:rStyle w:val="Hyperlink"/>
          <w:shd w:val="clear" w:color="auto" w:fill="FFFFFF"/>
        </w:rPr>
      </w:pPr>
      <w:r w:rsidRPr="00AF3371">
        <w:t xml:space="preserve">Oakley &amp; Humphries (2019)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31" w:history="1">
        <w:r w:rsidRPr="00AF3371">
          <w:rPr>
            <w:rStyle w:val="Hyperlink"/>
            <w:shd w:val="clear" w:color="auto" w:fill="FFFFFF"/>
          </w:rPr>
          <w:t>https://spckpublishing.co.uk/escaping-the-maze-of-spiritual-abuse</w:t>
        </w:r>
      </w:hyperlink>
    </w:p>
    <w:p w14:paraId="66FE4CFA" w14:textId="77777777" w:rsidR="005D5D34" w:rsidRPr="00551723" w:rsidRDefault="005D5D34" w:rsidP="005D5D34">
      <w:pPr>
        <w:spacing w:after="240" w:line="240" w:lineRule="auto"/>
        <w:jc w:val="both"/>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Gilo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Style w:val="Hyperlink"/>
          <w:rFonts w:ascii="Calibri" w:eastAsiaTheme="minorEastAsia" w:hAnsi="Calibri" w:cs="Calibri"/>
          <w:bCs/>
          <w:color w:val="000000" w:themeColor="text1"/>
          <w:kern w:val="24"/>
          <w:position w:val="1"/>
          <w:u w:val="none"/>
          <w:lang w:eastAsia="en-GB"/>
        </w:rPr>
        <w:t>Ekklesia</w:t>
      </w:r>
      <w:proofErr w:type="spellEnd"/>
      <w:r w:rsidRPr="00551723">
        <w:rPr>
          <w:rStyle w:val="Hyperlink"/>
          <w:rFonts w:ascii="Calibri" w:eastAsiaTheme="minorEastAsia" w:hAnsi="Calibri" w:cs="Calibri"/>
          <w:bCs/>
          <w:color w:val="000000" w:themeColor="text1"/>
          <w:kern w:val="24"/>
          <w:position w:val="1"/>
          <w:u w:val="none"/>
          <w:lang w:eastAsia="en-GB"/>
        </w:rPr>
        <w:t xml:space="preserve">. </w:t>
      </w:r>
    </w:p>
    <w:p w14:paraId="44DC022A" w14:textId="77777777" w:rsidR="005D5D34" w:rsidRPr="00551723" w:rsidRDefault="005D5D34" w:rsidP="005D5D34">
      <w:pPr>
        <w:spacing w:after="240" w:line="240" w:lineRule="auto"/>
        <w:jc w:val="both"/>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 xml:space="preserve">Harper and Wilson (2019)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Fonts w:ascii="Calibri" w:hAnsi="Calibri" w:cs="Calibri"/>
          <w:color w:val="111111"/>
          <w:shd w:val="clear" w:color="auto" w:fill="FFFFFF"/>
        </w:rPr>
        <w:t>Darton, Longman and Todd</w:t>
      </w:r>
    </w:p>
    <w:p w14:paraId="474BDBF3" w14:textId="77777777" w:rsidR="005D5D34" w:rsidRPr="00AF3371" w:rsidRDefault="005D5D34" w:rsidP="005D5D34">
      <w:pPr>
        <w:spacing w:after="240" w:line="240" w:lineRule="auto"/>
        <w:jc w:val="both"/>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32" w:history="1">
        <w:r w:rsidRPr="00AF3371">
          <w:rPr>
            <w:rStyle w:val="Hyperlink"/>
            <w:rFonts w:ascii="Calibri" w:hAnsi="Calibri" w:cs="Calibri"/>
          </w:rPr>
          <w:t>https://spckpublishing.co.uk/broken-by-fear-anchored-in-hope</w:t>
        </w:r>
      </w:hyperlink>
    </w:p>
    <w:p w14:paraId="4441D930" w14:textId="77777777" w:rsidR="005D5D34" w:rsidRPr="00551723" w:rsidRDefault="005D5D34" w:rsidP="005D5D34">
      <w:pPr>
        <w:spacing w:after="240" w:line="240" w:lineRule="auto"/>
        <w:jc w:val="both"/>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 xml:space="preserve">Frankl, Viktor (2004)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 Rider</w:t>
      </w:r>
    </w:p>
    <w:p w14:paraId="2D35CD19" w14:textId="77777777" w:rsidR="005D5D34" w:rsidRPr="00C72A14" w:rsidRDefault="005D5D34" w:rsidP="005D5D34">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t>, Monarch Books</w:t>
      </w:r>
    </w:p>
    <w:p w14:paraId="0409F694" w14:textId="77777777" w:rsidR="005D5D34" w:rsidRDefault="005D5D34" w:rsidP="005D5D34">
      <w:pPr>
        <w:spacing w:after="0" w:line="240" w:lineRule="auto"/>
      </w:pPr>
    </w:p>
    <w:p w14:paraId="0D452B9D" w14:textId="77777777" w:rsidR="005D5D34" w:rsidRDefault="005D5D34" w:rsidP="005D5D34">
      <w:pPr>
        <w:spacing w:after="0" w:line="240" w:lineRule="auto"/>
      </w:pPr>
      <w:r>
        <w:t xml:space="preserve">Atkinson (2006), </w:t>
      </w:r>
      <w:r w:rsidRPr="00551723">
        <w:rPr>
          <w:b/>
          <w:bCs/>
        </w:rPr>
        <w:t>Breaking the Chains of Abuse: A Practical Guide</w:t>
      </w:r>
      <w:r>
        <w:t>, Lion Books</w:t>
      </w:r>
    </w:p>
    <w:p w14:paraId="31A6E114" w14:textId="77777777" w:rsidR="005D5D34" w:rsidRPr="00C72A14" w:rsidRDefault="005D5D34" w:rsidP="005D5D34">
      <w:pPr>
        <w:spacing w:after="0" w:line="240" w:lineRule="auto"/>
        <w:rPr>
          <w:rStyle w:val="Hyperlink"/>
          <w:rFonts w:ascii="Calibri" w:eastAsiaTheme="minorEastAsia" w:hAnsi="Calibri" w:cs="Calibri"/>
          <w:bCs/>
          <w:kern w:val="24"/>
          <w:position w:val="1"/>
          <w:lang w:eastAsia="en-GB"/>
        </w:rPr>
      </w:pPr>
    </w:p>
    <w:p w14:paraId="6A159B33" w14:textId="77777777" w:rsidR="005D5D34" w:rsidRDefault="005D5D34" w:rsidP="005D5D34">
      <w:pPr>
        <w:spacing w:after="0" w:line="240" w:lineRule="auto"/>
        <w:jc w:val="both"/>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Pr>
          <w:rStyle w:val="Hyperlink"/>
          <w:rFonts w:ascii="Calibri" w:eastAsiaTheme="minorEastAsia" w:hAnsi="Calibri" w:cs="Calibri"/>
          <w:bCs/>
          <w:color w:val="auto"/>
          <w:kern w:val="24"/>
          <w:position w:val="1"/>
          <w:u w:val="none"/>
          <w:lang w:eastAsia="en-GB"/>
        </w:rPr>
        <w:t xml:space="preserve">, </w:t>
      </w:r>
      <w:hyperlink r:id="rId33" w:history="1">
        <w:r>
          <w:rPr>
            <w:rStyle w:val="Hyperlink"/>
          </w:rPr>
          <w:t>www.lutterworth.com</w:t>
        </w:r>
      </w:hyperlink>
    </w:p>
    <w:p w14:paraId="59EFD2AF" w14:textId="77777777" w:rsidR="005D5D34" w:rsidRDefault="005D5D34" w:rsidP="005D5D34">
      <w:pPr>
        <w:spacing w:after="0" w:line="240" w:lineRule="auto"/>
        <w:jc w:val="both"/>
      </w:pPr>
    </w:p>
    <w:p w14:paraId="607277A3" w14:textId="77777777" w:rsidR="005D5D34" w:rsidRPr="009A4B4C" w:rsidRDefault="005D5D34" w:rsidP="005D5D34">
      <w:pPr>
        <w:spacing w:after="0" w:line="240" w:lineRule="auto"/>
        <w:jc w:val="both"/>
        <w:rPr>
          <w:sz w:val="18"/>
          <w:szCs w:val="18"/>
        </w:rPr>
      </w:pPr>
      <w:r>
        <w:t xml:space="preserve">Honeysett (2022), </w:t>
      </w:r>
      <w:r w:rsidRPr="009A4B4C">
        <w:rPr>
          <w:b/>
          <w:bCs/>
        </w:rPr>
        <w:t>Powerful Leaders: When Church Leadership Goes Wrong and How to Prevent It</w:t>
      </w:r>
      <w:r>
        <w:rPr>
          <w:b/>
          <w:bCs/>
        </w:rPr>
        <w:t xml:space="preserve">, </w:t>
      </w:r>
      <w:hyperlink r:id="rId34" w:history="1">
        <w:r>
          <w:rPr>
            <w:rStyle w:val="Hyperlink"/>
          </w:rPr>
          <w:t>www.thegoodbook.co.uk</w:t>
        </w:r>
      </w:hyperlink>
    </w:p>
    <w:p w14:paraId="22648FEB" w14:textId="77777777" w:rsidR="005D5D34" w:rsidRPr="00C72A14" w:rsidRDefault="005D5D34" w:rsidP="005D5D34">
      <w:pPr>
        <w:spacing w:after="0" w:line="240" w:lineRule="auto"/>
        <w:jc w:val="both"/>
        <w:rPr>
          <w:rStyle w:val="Hyperlink"/>
          <w:rFonts w:ascii="Calibri" w:eastAsiaTheme="minorEastAsia" w:hAnsi="Calibri" w:cs="Calibri"/>
          <w:bCs/>
          <w:kern w:val="24"/>
          <w:position w:val="1"/>
          <w:lang w:eastAsia="en-GB"/>
        </w:rPr>
      </w:pPr>
    </w:p>
    <w:p w14:paraId="06F1ECD6"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r w:rsidRPr="00AF3371">
        <w:rPr>
          <w:rStyle w:val="Hyperlink"/>
          <w:rFonts w:ascii="Calibri" w:eastAsiaTheme="minorEastAsia" w:hAnsi="Calibri" w:cs="Calibri"/>
          <w:b/>
          <w:bCs/>
          <w:color w:val="000000" w:themeColor="text1"/>
          <w:kern w:val="24"/>
          <w:position w:val="1"/>
          <w:lang w:eastAsia="en-GB"/>
        </w:rPr>
        <w:t xml:space="preserve">The Independent Inquiry into Child Sexual Abuse, Report on The Anglican Church </w:t>
      </w:r>
    </w:p>
    <w:p w14:paraId="436EAB63" w14:textId="77777777" w:rsidR="005D5D34" w:rsidRDefault="00C571FF" w:rsidP="005D5D34">
      <w:pPr>
        <w:spacing w:after="240" w:line="240" w:lineRule="auto"/>
        <w:rPr>
          <w:rStyle w:val="Hyperlink"/>
        </w:rPr>
      </w:pPr>
      <w:hyperlink r:id="rId35" w:history="1">
        <w:r w:rsidR="005D5D34" w:rsidRPr="00AF3371">
          <w:rPr>
            <w:rStyle w:val="Hyperlink"/>
          </w:rPr>
          <w:t>The Anglican Church: Safeguarding in the Church of England and the Church in Wales (iicsa.org.uk)</w:t>
        </w:r>
      </w:hyperlink>
    </w:p>
    <w:p w14:paraId="07B1C165" w14:textId="77777777" w:rsidR="005D5D34" w:rsidRDefault="005D5D34" w:rsidP="005D5D34">
      <w:pPr>
        <w:spacing w:after="240" w:line="240" w:lineRule="auto"/>
        <w:rPr>
          <w:rStyle w:val="Hyperlink"/>
          <w:b/>
          <w:bCs/>
          <w:color w:val="auto"/>
        </w:rPr>
      </w:pPr>
    </w:p>
    <w:p w14:paraId="4954FDA8" w14:textId="77777777" w:rsidR="005D5D34" w:rsidRPr="00C72A14" w:rsidRDefault="005D5D34" w:rsidP="005D5D34">
      <w:pPr>
        <w:spacing w:after="240" w:line="240" w:lineRule="auto"/>
        <w:rPr>
          <w:rStyle w:val="Hyperlink"/>
          <w:b/>
          <w:bCs/>
          <w:color w:val="auto"/>
        </w:rPr>
      </w:pPr>
      <w:r w:rsidRPr="00C72A14">
        <w:rPr>
          <w:rStyle w:val="Hyperlink"/>
          <w:b/>
          <w:bCs/>
          <w:color w:val="auto"/>
        </w:rPr>
        <w:t>The National Report on Past Cases Review 2</w:t>
      </w:r>
    </w:p>
    <w:p w14:paraId="5C93F830" w14:textId="77777777" w:rsidR="005D5D34" w:rsidRPr="00AF3371" w:rsidRDefault="00C571FF" w:rsidP="005D5D34">
      <w:pPr>
        <w:spacing w:after="240" w:line="240" w:lineRule="auto"/>
      </w:pPr>
      <w:hyperlink r:id="rId36" w:history="1">
        <w:r w:rsidR="005D5D34">
          <w:rPr>
            <w:rStyle w:val="Hyperlink"/>
          </w:rPr>
          <w:t>Past Cases Review 2 - National Report.pdf (churchofengland.org)</w:t>
        </w:r>
      </w:hyperlink>
    </w:p>
    <w:p w14:paraId="33A52154"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60FC6FD3" w14:textId="77777777" w:rsidR="005D5D34" w:rsidRPr="00C72A14" w:rsidRDefault="005D5D34" w:rsidP="005D5D34">
      <w:pPr>
        <w:spacing w:after="240" w:line="240" w:lineRule="auto"/>
        <w:rPr>
          <w:rStyle w:val="Hyperlink"/>
          <w:rFonts w:ascii="Calibri" w:eastAsiaTheme="minorEastAsia" w:hAnsi="Calibri" w:cs="Calibri"/>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SCIE overview report</w:t>
      </w:r>
    </w:p>
    <w:p w14:paraId="4F5AE976" w14:textId="77777777" w:rsidR="005D5D34" w:rsidRDefault="00C571FF" w:rsidP="005D5D34">
      <w:pPr>
        <w:spacing w:after="240" w:line="240" w:lineRule="auto"/>
        <w:rPr>
          <w:rStyle w:val="Hyperlink"/>
        </w:rPr>
      </w:pPr>
      <w:hyperlink r:id="rId37" w:history="1">
        <w:r w:rsidR="005D5D34" w:rsidRPr="00AF3371">
          <w:rPr>
            <w:rStyle w:val="Hyperlink"/>
          </w:rPr>
          <w:t>SCIE Final overview report of the independent diocesan safeguarding audits and additional work on improving responses to survivors of abuse.pdf (churchofengland.org)</w:t>
        </w:r>
      </w:hyperlink>
    </w:p>
    <w:p w14:paraId="6DBB3EB6"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4361CD12" w14:textId="77777777" w:rsidR="005D5D34" w:rsidRPr="00C72A14" w:rsidRDefault="005D5D34" w:rsidP="005D5D34">
      <w:pPr>
        <w:spacing w:after="240" w:line="240" w:lineRule="auto"/>
        <w:rPr>
          <w:rStyle w:val="Hyperlink"/>
          <w:rFonts w:ascii="Calibri" w:eastAsiaTheme="minorEastAsia" w:hAnsi="Calibri" w:cs="Calibri"/>
          <w:b/>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Church of England’s safeguarding policies</w:t>
      </w:r>
    </w:p>
    <w:p w14:paraId="1A04F63F" w14:textId="77777777" w:rsidR="005D5D34" w:rsidRPr="00AF3371" w:rsidRDefault="00C571FF" w:rsidP="005D5D34">
      <w:pPr>
        <w:spacing w:after="240" w:line="240" w:lineRule="auto"/>
        <w:rPr>
          <w:rStyle w:val="Hyperlink"/>
          <w:rFonts w:ascii="Calibri" w:eastAsiaTheme="minorEastAsia" w:hAnsi="Calibri" w:cs="Calibri"/>
          <w:bCs/>
          <w:kern w:val="24"/>
          <w:position w:val="1"/>
          <w:lang w:eastAsia="en-GB"/>
        </w:rPr>
      </w:pPr>
      <w:hyperlink r:id="rId38" w:history="1">
        <w:r w:rsidR="005D5D34" w:rsidRPr="00AF3371">
          <w:rPr>
            <w:rStyle w:val="Hyperlink"/>
            <w:rFonts w:ascii="Calibri" w:eastAsiaTheme="minorEastAsia" w:hAnsi="Calibri" w:cs="Calibri"/>
            <w:bCs/>
            <w:kern w:val="24"/>
            <w:position w:val="1"/>
            <w:lang w:eastAsia="en-GB"/>
          </w:rPr>
          <w:t>https://www.churchofengland.org/safeguarding/promoting-safer-church/policy-practice-guidance</w:t>
        </w:r>
      </w:hyperlink>
    </w:p>
    <w:p w14:paraId="3C3CF868" w14:textId="77777777" w:rsidR="00C50720" w:rsidRDefault="00C50720"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217CDA5A" w14:textId="10237B46" w:rsidR="00D6409F" w:rsidRDefault="00D6409F"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lastRenderedPageBreak/>
        <w:t>Websites</w:t>
      </w:r>
    </w:p>
    <w:p w14:paraId="52A50DC2" w14:textId="77777777" w:rsidR="00B61A98" w:rsidRPr="00B61A98" w:rsidRDefault="00B61A98"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36DD33D4" w:rsidR="00D6409F" w:rsidRPr="00AF3371" w:rsidRDefault="00C571FF" w:rsidP="00D6409F">
      <w:pPr>
        <w:jc w:val="both"/>
        <w:rPr>
          <w:rFonts w:ascii="Calibri" w:hAnsi="Calibri" w:cs="Calibri"/>
        </w:rPr>
      </w:pPr>
      <w:hyperlink r:id="rId39" w:history="1">
        <w:r w:rsidR="00D6409F" w:rsidRPr="00AF3371">
          <w:rPr>
            <w:rStyle w:val="Hyperlink"/>
            <w:rFonts w:ascii="Calibri" w:hAnsi="Calibri" w:cs="Calibri"/>
            <w:b/>
            <w:bCs/>
          </w:rPr>
          <w:t>www.nspcc.org.uk</w:t>
        </w:r>
      </w:hyperlink>
      <w:r w:rsidR="00D6409F" w:rsidRPr="00AF3371">
        <w:rPr>
          <w:rStyle w:val="Hyperlink"/>
          <w:rFonts w:ascii="Calibri" w:hAnsi="Calibri" w:cs="Calibri"/>
          <w:b/>
          <w:bCs/>
        </w:rPr>
        <w:t xml:space="preserve"> </w:t>
      </w:r>
      <w:r w:rsidR="00D6409F" w:rsidRPr="00AF3371">
        <w:rPr>
          <w:rStyle w:val="Hyperlink"/>
          <w:rFonts w:ascii="Calibri" w:hAnsi="Calibri" w:cs="Calibri"/>
          <w:bCs/>
        </w:rPr>
        <w:t>(</w:t>
      </w:r>
      <w:r w:rsidR="00C72A14">
        <w:rPr>
          <w:rStyle w:val="Hyperlink"/>
          <w:rFonts w:ascii="Calibri" w:hAnsi="Calibri" w:cs="Calibri"/>
          <w:bCs/>
        </w:rPr>
        <w:t>N</w:t>
      </w:r>
      <w:r w:rsidR="00D6409F" w:rsidRPr="00AF3371">
        <w:rPr>
          <w:rStyle w:val="Hyperlink"/>
          <w:rFonts w:ascii="Calibri" w:hAnsi="Calibri" w:cs="Calibri"/>
          <w:bCs/>
        </w:rPr>
        <w:t>ational Society for the prevention of cruelty to children)</w:t>
      </w:r>
      <w:r w:rsidR="00D6409F" w:rsidRPr="00AF3371">
        <w:rPr>
          <w:rStyle w:val="Hyperlink"/>
          <w:rFonts w:ascii="Calibri" w:hAnsi="Calibri" w:cs="Calibri"/>
          <w:b/>
          <w:bCs/>
        </w:rPr>
        <w:t xml:space="preserve"> </w:t>
      </w:r>
    </w:p>
    <w:p w14:paraId="781CBC35" w14:textId="77777777" w:rsidR="00D6409F" w:rsidRPr="00AF3371" w:rsidRDefault="00C571FF" w:rsidP="00D6409F">
      <w:pPr>
        <w:jc w:val="both"/>
        <w:rPr>
          <w:rFonts w:ascii="Calibri" w:hAnsi="Calibri" w:cs="Calibri"/>
          <w:color w:val="000000" w:themeColor="text1"/>
        </w:rPr>
      </w:pPr>
      <w:hyperlink r:id="rId40" w:history="1">
        <w:r w:rsidR="00D6409F" w:rsidRPr="00AF3371">
          <w:rPr>
            <w:rStyle w:val="Hyperlink"/>
            <w:rFonts w:ascii="Calibri" w:hAnsi="Calibri" w:cs="Calibri"/>
            <w:b/>
            <w:bCs/>
          </w:rPr>
          <w:t>www.womensaid.org.uk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(Female domestic abuse charity)</w:t>
      </w:r>
    </w:p>
    <w:p w14:paraId="016D4614" w14:textId="77777777" w:rsidR="00D6409F" w:rsidRPr="00AF3371" w:rsidRDefault="00C571FF" w:rsidP="00D6409F">
      <w:pPr>
        <w:jc w:val="both"/>
        <w:rPr>
          <w:rFonts w:ascii="Calibri" w:hAnsi="Calibri" w:cs="Calibri"/>
          <w:color w:val="000000" w:themeColor="text1"/>
        </w:rPr>
      </w:pPr>
      <w:hyperlink r:id="rId41" w:history="1">
        <w:r w:rsidR="00D6409F" w:rsidRPr="00AF3371">
          <w:rPr>
            <w:rStyle w:val="Hyperlink"/>
            <w:rFonts w:ascii="Calibri" w:hAnsi="Calibri" w:cs="Calibri"/>
            <w:b/>
            <w:bCs/>
          </w:rPr>
          <w:t>www.restoredrelationships.org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(Christian domestic abuse charity)</w:t>
      </w:r>
    </w:p>
    <w:p w14:paraId="58261474" w14:textId="77777777" w:rsidR="00D6409F" w:rsidRPr="00AF3371" w:rsidRDefault="00C571FF" w:rsidP="00D6409F">
      <w:pPr>
        <w:jc w:val="both"/>
        <w:rPr>
          <w:rFonts w:ascii="Calibri" w:hAnsi="Calibri" w:cs="Calibri"/>
          <w:color w:val="000000" w:themeColor="text1"/>
        </w:rPr>
      </w:pPr>
      <w:hyperlink r:id="rId42" w:history="1">
        <w:r w:rsidR="00D6409F" w:rsidRPr="00AF3371">
          <w:rPr>
            <w:rStyle w:val="Hyperlink"/>
            <w:rFonts w:ascii="Calibri" w:hAnsi="Calibri" w:cs="Calibri"/>
            <w:b/>
            <w:bCs/>
          </w:rPr>
          <w:t>www.mankind.org.uk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(Male domestic abuse charity)</w:t>
      </w:r>
    </w:p>
    <w:p w14:paraId="47EB7FE8" w14:textId="77777777" w:rsidR="00D6409F" w:rsidRPr="00AF3371" w:rsidRDefault="00C571FF" w:rsidP="00D6409F">
      <w:pPr>
        <w:tabs>
          <w:tab w:val="left" w:pos="5400"/>
        </w:tabs>
        <w:jc w:val="both"/>
        <w:rPr>
          <w:rFonts w:ascii="Calibri" w:hAnsi="Calibri" w:cs="Calibri"/>
          <w:color w:val="000000" w:themeColor="text1"/>
        </w:rPr>
      </w:pPr>
      <w:hyperlink r:id="rId43" w:history="1">
        <w:r w:rsidR="00D6409F" w:rsidRPr="00AF3371">
          <w:rPr>
            <w:rStyle w:val="Hyperlink"/>
            <w:rFonts w:ascii="Calibri" w:hAnsi="Calibri" w:cs="Calibri"/>
            <w:b/>
            <w:bCs/>
          </w:rPr>
          <w:t>www.stopitnow.org.uk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safeguarding organization)</w:t>
      </w:r>
    </w:p>
    <w:p w14:paraId="3096BD73" w14:textId="77777777" w:rsidR="00D6409F" w:rsidRPr="00AF3371" w:rsidRDefault="00C571FF" w:rsidP="00D6409F">
      <w:pPr>
        <w:spacing w:before="240"/>
        <w:jc w:val="both"/>
        <w:rPr>
          <w:rStyle w:val="Hyperlink"/>
          <w:rFonts w:ascii="Calibri" w:hAnsi="Calibri" w:cs="Calibri"/>
          <w:bCs/>
          <w:color w:val="000000" w:themeColor="text1"/>
        </w:rPr>
      </w:pPr>
      <w:hyperlink r:id="rId44" w:history="1">
        <w:r w:rsidR="00D6409F" w:rsidRPr="00AF3371">
          <w:rPr>
            <w:rStyle w:val="Hyperlink"/>
            <w:rFonts w:ascii="Calibri" w:hAnsi="Calibri" w:cs="Calibri"/>
            <w:b/>
            <w:bCs/>
          </w:rPr>
          <w:t>www.scie.org.uk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(Social Care Institute for Excellence)</w:t>
      </w:r>
    </w:p>
    <w:p w14:paraId="21EEBA46" w14:textId="77777777" w:rsidR="00D6409F" w:rsidRPr="00AF3371" w:rsidRDefault="00C571FF" w:rsidP="00D6409F">
      <w:pPr>
        <w:spacing w:before="240"/>
        <w:jc w:val="both"/>
        <w:rPr>
          <w:rStyle w:val="Hyperlink"/>
          <w:rFonts w:ascii="Calibri" w:hAnsi="Calibri" w:cs="Calibri"/>
          <w:bCs/>
          <w:color w:val="000000" w:themeColor="text1"/>
        </w:rPr>
      </w:pPr>
      <w:hyperlink r:id="rId45" w:history="1">
        <w:r w:rsidR="00D6409F" w:rsidRPr="00AF3371">
          <w:rPr>
            <w:rStyle w:val="Hyperlink"/>
            <w:rFonts w:ascii="Calibri" w:hAnsi="Calibri" w:cs="Calibri"/>
            <w:b/>
            <w:bCs/>
          </w:rPr>
          <w:t>www.ceop.police.uk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exploitation and online protection command)</w:t>
      </w:r>
    </w:p>
    <w:p w14:paraId="5E6CCC92" w14:textId="16B97394" w:rsidR="00D6409F" w:rsidRPr="00AF3371" w:rsidRDefault="00C571FF" w:rsidP="00C72A14">
      <w:pPr>
        <w:jc w:val="both"/>
        <w:rPr>
          <w:rStyle w:val="Hyperlink"/>
          <w:rFonts w:ascii="Calibri" w:hAnsi="Calibri" w:cs="Calibri"/>
          <w:b/>
          <w:bCs/>
          <w:color w:val="000000" w:themeColor="text1"/>
        </w:rPr>
      </w:pPr>
      <w:hyperlink r:id="rId46" w:history="1">
        <w:r w:rsidR="00C72A14" w:rsidRPr="009D1021">
          <w:rPr>
            <w:rStyle w:val="Hyperlink"/>
            <w:rFonts w:ascii="Calibri" w:hAnsi="Calibri" w:cs="Calibri"/>
            <w:b/>
            <w:bCs/>
          </w:rPr>
          <w:t>www.wearehourglass.org</w:t>
        </w:r>
      </w:hyperlink>
      <w:r w:rsidR="00C72A14">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0EF0DF46" w14:textId="77777777" w:rsidR="00D6409F" w:rsidRPr="00AF3371" w:rsidRDefault="00C571FF" w:rsidP="00D6409F">
      <w:pPr>
        <w:jc w:val="both"/>
        <w:rPr>
          <w:rStyle w:val="Hyperlink"/>
          <w:rFonts w:ascii="Calibri" w:hAnsi="Calibri" w:cs="Calibri"/>
          <w:b/>
          <w:bCs/>
          <w:color w:val="000000" w:themeColor="text1"/>
        </w:rPr>
      </w:pPr>
      <w:hyperlink r:id="rId47" w:history="1">
        <w:r w:rsidR="00D6409F" w:rsidRPr="00AF3371">
          <w:rPr>
            <w:rStyle w:val="Hyperlink"/>
            <w:rFonts w:ascii="Calibri" w:hAnsi="Calibri" w:cs="Calibri"/>
            <w:b/>
            <w:bCs/>
          </w:rPr>
          <w:t>www.ageuk.org.uk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49B238ED" w14:textId="77777777" w:rsidR="00D6409F" w:rsidRPr="00AF3371" w:rsidRDefault="00C571FF" w:rsidP="00D6409F">
      <w:pPr>
        <w:jc w:val="both"/>
        <w:rPr>
          <w:rStyle w:val="Hyperlink"/>
          <w:rFonts w:ascii="Calibri" w:hAnsi="Calibri" w:cs="Calibri"/>
          <w:b/>
          <w:bCs/>
          <w:color w:val="000000" w:themeColor="text1"/>
        </w:rPr>
      </w:pPr>
      <w:hyperlink r:id="rId48" w:history="1">
        <w:r w:rsidR="00D6409F" w:rsidRPr="00AF3371">
          <w:rPr>
            <w:rStyle w:val="Hyperlink"/>
            <w:rFonts w:ascii="Calibri" w:hAnsi="Calibri" w:cs="Calibri"/>
            <w:b/>
            <w:bCs/>
          </w:rPr>
          <w:t>www.barnardos.org.uk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protection charity)</w:t>
      </w:r>
    </w:p>
    <w:p w14:paraId="553EB44A" w14:textId="77777777" w:rsidR="00D6409F" w:rsidRPr="00AF3371" w:rsidRDefault="00C571FF" w:rsidP="00D6409F">
      <w:pPr>
        <w:spacing w:before="115" w:after="0" w:line="240" w:lineRule="auto"/>
        <w:rPr>
          <w:rStyle w:val="Hyperlink"/>
          <w:rFonts w:ascii="Calibri" w:hAnsi="Calibri" w:cs="Calibri"/>
          <w:bCs/>
          <w:color w:val="000000" w:themeColor="text1"/>
        </w:rPr>
      </w:pPr>
      <w:hyperlink r:id="rId49" w:history="1">
        <w:r w:rsidR="00D6409F" w:rsidRPr="00AF3371">
          <w:rPr>
            <w:rStyle w:val="Hyperlink"/>
            <w:rFonts w:ascii="Calibri" w:hAnsi="Calibri" w:cs="Calibri"/>
            <w:b/>
            <w:bCs/>
          </w:rPr>
          <w:t>www.theclewerinitiative.org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p w14:paraId="61974CB4" w14:textId="77777777" w:rsidR="00D6409F" w:rsidRPr="00AF3371" w:rsidRDefault="00C571FF" w:rsidP="00D6409F">
      <w:pPr>
        <w:spacing w:before="115" w:after="0" w:line="240" w:lineRule="auto"/>
        <w:rPr>
          <w:rStyle w:val="Hyperlink"/>
          <w:rFonts w:ascii="Calibri" w:hAnsi="Calibri" w:cs="Calibri"/>
          <w:bCs/>
          <w:color w:val="000000" w:themeColor="text1"/>
        </w:rPr>
      </w:pPr>
      <w:hyperlink r:id="rId50" w:history="1">
        <w:r w:rsidR="00D6409F" w:rsidRPr="00AF3371">
          <w:rPr>
            <w:rStyle w:val="Hyperlink"/>
            <w:rFonts w:ascii="Calibri" w:hAnsi="Calibri" w:cs="Calibri"/>
            <w:b/>
            <w:bCs/>
          </w:rPr>
          <w:t>www.modernslavery.co.uk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bookmarkStart w:id="12" w:name="_Hlk58834534"/>
    <w:p w14:paraId="04667CB8" w14:textId="77777777" w:rsidR="00D6409F" w:rsidRPr="00AF3371" w:rsidRDefault="00D6409F" w:rsidP="00D6409F">
      <w:pPr>
        <w:spacing w:before="115" w:after="0" w:line="240" w:lineRule="auto"/>
        <w:rPr>
          <w:rFonts w:ascii="Calibri" w:hAnsi="Calibri" w:cs="Calibri"/>
          <w:b/>
          <w:bCs/>
          <w:color w:val="000000" w:themeColor="text1"/>
          <w:u w:val="single"/>
        </w:rPr>
      </w:pPr>
      <w:r w:rsidRPr="00AF3371">
        <w:rPr>
          <w:lang w:val="en-US"/>
        </w:rPr>
        <w:fldChar w:fldCharType="begin"/>
      </w:r>
      <w:r w:rsidRPr="00AF3371">
        <w:instrText xml:space="preserve"> HYPERLINK "http://www.macsas.org.uk" </w:instrText>
      </w:r>
      <w:r w:rsidRPr="00AF3371">
        <w:rPr>
          <w:lang w:val="en-US"/>
        </w:rPr>
        <w:fldChar w:fldCharType="separate"/>
      </w:r>
      <w:r w:rsidRPr="00AF3371">
        <w:rPr>
          <w:rStyle w:val="Hyperlink"/>
          <w:rFonts w:ascii="Calibri" w:hAnsi="Calibri" w:cs="Calibri"/>
          <w:b/>
          <w:bCs/>
        </w:rPr>
        <w:t>www.macsas.org.uk</w:t>
      </w:r>
      <w:r w:rsidRPr="00AF3371">
        <w:rPr>
          <w:rStyle w:val="Hyperlink"/>
          <w:rFonts w:ascii="Calibri" w:hAnsi="Calibri" w:cs="Calibri"/>
          <w:b/>
          <w:bCs/>
        </w:rPr>
        <w:fldChar w:fldCharType="end"/>
      </w:r>
      <w:bookmarkEnd w:id="12"/>
      <w:r w:rsidRPr="00AF3371">
        <w:rPr>
          <w:rStyle w:val="Hyperlink"/>
          <w:rFonts w:ascii="Calibri" w:hAnsi="Calibri" w:cs="Calibri"/>
          <w:b/>
          <w:bCs/>
          <w:color w:val="000000" w:themeColor="text1"/>
        </w:rPr>
        <w:t xml:space="preserve"> </w:t>
      </w:r>
      <w:r w:rsidRPr="00AF3371">
        <w:rPr>
          <w:rStyle w:val="Hyperlink"/>
          <w:rFonts w:ascii="Calibri" w:hAnsi="Calibri" w:cs="Calibri"/>
          <w:bCs/>
          <w:color w:val="000000" w:themeColor="text1"/>
        </w:rPr>
        <w:t>(survivor advocacy charity)</w:t>
      </w:r>
    </w:p>
    <w:p w14:paraId="6ACB64D3" w14:textId="77777777" w:rsidR="00D6409F" w:rsidRPr="00AF3371" w:rsidRDefault="00D6409F" w:rsidP="00D6409F">
      <w:pPr>
        <w:spacing w:before="115" w:after="0" w:line="240" w:lineRule="auto"/>
        <w:rPr>
          <w:rFonts w:ascii="Calibri" w:hAnsi="Calibri" w:cs="Calibri"/>
          <w:b/>
          <w:bCs/>
          <w:color w:val="000000" w:themeColor="text1"/>
          <w:u w:val="single"/>
        </w:rPr>
      </w:pPr>
    </w:p>
    <w:p w14:paraId="17E7E585" w14:textId="77777777" w:rsidR="00D6409F" w:rsidRDefault="00D6409F" w:rsidP="00D6409F">
      <w:pPr>
        <w:rPr>
          <w:rFonts w:ascii="Calibri" w:hAnsi="Calibri" w:cs="Calibri"/>
          <w:b/>
          <w:u w:val="single"/>
        </w:rPr>
      </w:pPr>
      <w:r>
        <w:rPr>
          <w:rFonts w:ascii="Calibri" w:hAnsi="Calibri" w:cs="Calibri"/>
          <w:b/>
          <w:u w:val="single"/>
        </w:rPr>
        <w:br w:type="page"/>
      </w:r>
    </w:p>
    <w:p w14:paraId="365CE454" w14:textId="77777777" w:rsidR="00D6409F" w:rsidRPr="00B61A98" w:rsidRDefault="00D6409F" w:rsidP="00D6409F">
      <w:pPr>
        <w:rPr>
          <w:rFonts w:ascii="Calibri" w:hAnsi="Calibri" w:cs="Calibri"/>
          <w:b/>
          <w:sz w:val="24"/>
          <w:szCs w:val="24"/>
          <w:u w:val="single"/>
        </w:rPr>
      </w:pPr>
      <w:r w:rsidRPr="00B61A98">
        <w:rPr>
          <w:rFonts w:ascii="Calibri" w:hAnsi="Calibri" w:cs="Calibri"/>
          <w:b/>
          <w:sz w:val="24"/>
          <w:szCs w:val="24"/>
          <w:u w:val="single"/>
        </w:rPr>
        <w:lastRenderedPageBreak/>
        <w:t>Helplines for further support</w:t>
      </w:r>
    </w:p>
    <w:p w14:paraId="24B02928" w14:textId="77777777" w:rsidR="00D6409F" w:rsidRPr="00AF3371" w:rsidRDefault="00D6409F" w:rsidP="00C50720">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 </w:t>
      </w:r>
    </w:p>
    <w:p w14:paraId="1527B7AE" w14:textId="1B9FB80D"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w:t>
      </w:r>
      <w:r w:rsidRPr="00211D7F">
        <w:rPr>
          <w:rFonts w:ascii="Calibri" w:hAnsi="Calibri" w:cs="Calibri"/>
          <w:color w:val="000000"/>
          <w:sz w:val="20"/>
          <w:szCs w:val="20"/>
        </w:rPr>
        <w:t xml:space="preserve"> You can contact the Safe Spaces team </w:t>
      </w:r>
      <w:r w:rsidR="00FE6467" w:rsidRPr="00211D7F">
        <w:rPr>
          <w:rFonts w:ascii="Calibri" w:hAnsi="Calibri" w:cs="Calibri"/>
          <w:color w:val="000000"/>
          <w:sz w:val="20"/>
          <w:szCs w:val="20"/>
        </w:rPr>
        <w:t>by: -</w:t>
      </w:r>
    </w:p>
    <w:p w14:paraId="2FBE4103" w14:textId="77777777" w:rsidR="00D6409F" w:rsidRPr="00211D7F" w:rsidRDefault="00D6409F" w:rsidP="00D6409F">
      <w:pPr>
        <w:pStyle w:val="NormalWeb"/>
        <w:shd w:val="clear" w:color="auto" w:fill="F5F5F5"/>
        <w:spacing w:before="0" w:beforeAutospacing="0" w:after="120" w:afterAutospacing="0"/>
        <w:ind w:left="357"/>
        <w:jc w:val="both"/>
        <w:rPr>
          <w:rStyle w:val="Strong"/>
          <w:rFonts w:ascii="Calibri" w:hAnsi="Calibri" w:cs="Calibri"/>
          <w:color w:val="000000"/>
          <w:sz w:val="20"/>
          <w:szCs w:val="20"/>
        </w:rPr>
      </w:pPr>
      <w:r w:rsidRPr="00211D7F">
        <w:rPr>
          <w:rStyle w:val="Strong"/>
          <w:rFonts w:ascii="Calibri" w:hAnsi="Calibri" w:cs="Calibri"/>
          <w:color w:val="000000"/>
          <w:sz w:val="20"/>
          <w:szCs w:val="20"/>
        </w:rPr>
        <w:t>Tel: 0300 303 1056 </w:t>
      </w:r>
    </w:p>
    <w:p w14:paraId="30D0EFC6" w14:textId="4A3BA33C" w:rsidR="00D6409F" w:rsidRPr="00211D7F" w:rsidRDefault="00D6409F" w:rsidP="00D6409F">
      <w:pPr>
        <w:pStyle w:val="NormalWeb"/>
        <w:shd w:val="clear" w:color="auto" w:fill="F5F5F5"/>
        <w:spacing w:before="0" w:beforeAutospacing="0" w:after="120" w:afterAutospacing="0"/>
        <w:ind w:left="357"/>
        <w:jc w:val="both"/>
        <w:rPr>
          <w:rFonts w:ascii="Calibri" w:hAnsi="Calibri" w:cs="Calibri"/>
          <w:b/>
          <w:bCs/>
          <w:color w:val="000000"/>
          <w:sz w:val="20"/>
          <w:szCs w:val="20"/>
        </w:rPr>
      </w:pPr>
      <w:r w:rsidRPr="00211D7F">
        <w:rPr>
          <w:rStyle w:val="Strong"/>
          <w:rFonts w:ascii="Calibri" w:hAnsi="Calibri" w:cs="Calibri"/>
          <w:color w:val="000000"/>
          <w:sz w:val="20"/>
          <w:szCs w:val="20"/>
        </w:rPr>
        <w:t>(</w:t>
      </w:r>
      <w:r w:rsidR="00BC4757" w:rsidRPr="00211D7F">
        <w:rPr>
          <w:rStyle w:val="Strong"/>
          <w:rFonts w:ascii="Calibri" w:hAnsi="Calibri" w:cs="Calibri"/>
          <w:color w:val="000000"/>
          <w:sz w:val="20"/>
          <w:szCs w:val="20"/>
        </w:rPr>
        <w:t>Answerphone</w:t>
      </w:r>
      <w:r w:rsidRPr="00211D7F">
        <w:rPr>
          <w:rStyle w:val="Strong"/>
          <w:rFonts w:ascii="Calibri" w:hAnsi="Calibri" w:cs="Calibri"/>
          <w:color w:val="000000"/>
          <w:sz w:val="20"/>
          <w:szCs w:val="20"/>
        </w:rPr>
        <w:t xml:space="preserve"> available outside of opening times)</w:t>
      </w:r>
    </w:p>
    <w:p w14:paraId="5A8B570B"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Style w:val="Strong"/>
          <w:rFonts w:ascii="Calibri" w:hAnsi="Calibri" w:cs="Calibri"/>
          <w:color w:val="000000"/>
          <w:sz w:val="20"/>
          <w:szCs w:val="20"/>
        </w:rPr>
        <w:t>Email: </w:t>
      </w:r>
      <w:hyperlink r:id="rId51" w:history="1">
        <w:r w:rsidRPr="00211D7F">
          <w:rPr>
            <w:rStyle w:val="Strong"/>
            <w:rFonts w:ascii="Calibri" w:hAnsi="Calibri" w:cs="Calibri"/>
            <w:color w:val="000000"/>
            <w:sz w:val="20"/>
            <w:szCs w:val="20"/>
          </w:rPr>
          <w:t>safespaces@victimsupport.org.uk</w:t>
        </w:r>
      </w:hyperlink>
    </w:p>
    <w:p w14:paraId="2E973237" w14:textId="533AD14F"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 </w:t>
      </w:r>
      <w:hyperlink r:id="rId52" w:history="1">
        <w:r w:rsidRPr="00211D7F">
          <w:rPr>
            <w:rStyle w:val="Hyperlink"/>
            <w:rFonts w:ascii="Calibri" w:hAnsi="Calibri" w:cs="Calibri"/>
            <w:color w:val="000000"/>
            <w:sz w:val="20"/>
            <w:szCs w:val="20"/>
          </w:rPr>
          <w:t xml:space="preserve">Safe Spaces England and </w:t>
        </w:r>
        <w:r w:rsidR="0078662F" w:rsidRPr="00211D7F">
          <w:rPr>
            <w:rStyle w:val="Hyperlink"/>
            <w:rFonts w:ascii="Calibri" w:hAnsi="Calibri" w:cs="Calibri"/>
            <w:color w:val="000000"/>
            <w:sz w:val="20"/>
            <w:szCs w:val="20"/>
          </w:rPr>
          <w:t>Wales</w:t>
        </w:r>
        <w:r w:rsidRPr="00211D7F">
          <w:rPr>
            <w:rStyle w:val="Hyperlink"/>
            <w:rFonts w:ascii="Calibri" w:hAnsi="Calibri" w:cs="Calibri"/>
            <w:color w:val="000000"/>
            <w:sz w:val="20"/>
            <w:szCs w:val="20"/>
          </w:rPr>
          <w:t xml:space="preserve"> – Safe Spaces England and </w:t>
        </w:r>
        <w:r w:rsidR="0078662F" w:rsidRPr="00211D7F">
          <w:rPr>
            <w:rStyle w:val="Hyperlink"/>
            <w:rFonts w:ascii="Calibri" w:hAnsi="Calibri" w:cs="Calibri"/>
            <w:color w:val="000000"/>
            <w:sz w:val="20"/>
            <w:szCs w:val="20"/>
          </w:rPr>
          <w:t>Wales</w:t>
        </w:r>
      </w:hyperlink>
    </w:p>
    <w:p w14:paraId="796E2D10"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The Safe Spaces team are available through their helpline and live chat service on:</w:t>
      </w:r>
    </w:p>
    <w:p w14:paraId="12C3AACA" w14:textId="77777777" w:rsidR="00D6409F" w:rsidRPr="00211D7F" w:rsidRDefault="00D6409F" w:rsidP="00D6409F">
      <w:pPr>
        <w:pStyle w:val="NormalWeb"/>
        <w:shd w:val="clear" w:color="auto" w:fill="F5F5F5"/>
        <w:spacing w:before="0" w:beforeAutospacing="0" w:after="120" w:afterAutospacing="0"/>
        <w:ind w:left="360"/>
        <w:jc w:val="both"/>
        <w:rPr>
          <w:rStyle w:val="Strong"/>
          <w:rFonts w:ascii="Calibri" w:hAnsi="Calibri" w:cs="Calibri"/>
          <w:b w:val="0"/>
          <w:bCs w:val="0"/>
          <w:sz w:val="20"/>
          <w:szCs w:val="20"/>
        </w:rPr>
      </w:pPr>
      <w:r w:rsidRPr="00211D7F">
        <w:rPr>
          <w:rStyle w:val="Strong"/>
          <w:rFonts w:ascii="Calibri" w:hAnsi="Calibri" w:cs="Calibri"/>
          <w:color w:val="000000"/>
          <w:sz w:val="20"/>
          <w:szCs w:val="20"/>
        </w:rPr>
        <w:t>Monday, Tuesday, Wednesday, Friday, Saturday: 10am-6pm</w:t>
      </w:r>
      <w:r w:rsidRPr="00211D7F">
        <w:rPr>
          <w:rFonts w:ascii="Calibri" w:hAnsi="Calibri" w:cs="Calibri"/>
          <w:sz w:val="20"/>
          <w:szCs w:val="20"/>
        </w:rPr>
        <w:t xml:space="preserve"> and </w:t>
      </w:r>
      <w:r w:rsidRPr="00211D7F">
        <w:rPr>
          <w:rStyle w:val="Strong"/>
          <w:rFonts w:ascii="Calibri" w:hAnsi="Calibri" w:cs="Calibri"/>
          <w:color w:val="000000"/>
          <w:sz w:val="20"/>
          <w:szCs w:val="20"/>
        </w:rPr>
        <w:t>Thursday: 12pm-8pm</w:t>
      </w:r>
    </w:p>
    <w:p w14:paraId="777BB11D"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NSPCC</w:t>
      </w:r>
      <w:r w:rsidRPr="00AF3371">
        <w:rPr>
          <w:rFonts w:ascii="Calibri" w:hAnsi="Calibri" w:cs="Calibri"/>
        </w:rPr>
        <w:t xml:space="preserve"> - For adults concerned about a child </w:t>
      </w:r>
      <w:r w:rsidRPr="00AF3371">
        <w:rPr>
          <w:rFonts w:ascii="Calibri" w:hAnsi="Calibri" w:cs="Calibri"/>
          <w:b/>
          <w:bCs/>
        </w:rPr>
        <w:t>0808 800 5000</w:t>
      </w:r>
    </w:p>
    <w:p w14:paraId="5F46AC6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 For children and young people on </w:t>
      </w:r>
      <w:r w:rsidRPr="00AF3371">
        <w:rPr>
          <w:rFonts w:ascii="Calibri" w:hAnsi="Calibri" w:cs="Calibri"/>
          <w:b/>
          <w:bCs/>
        </w:rPr>
        <w:t>0800 1111</w:t>
      </w:r>
    </w:p>
    <w:p w14:paraId="3550E9D3"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 xml:space="preserve">helpline </w:t>
      </w:r>
      <w:r w:rsidRPr="00AF3371">
        <w:rPr>
          <w:rFonts w:ascii="Calibri" w:hAnsi="Calibri" w:cs="Calibri"/>
          <w:b/>
          <w:bCs/>
        </w:rPr>
        <w:t>0808 808 8141</w:t>
      </w:r>
    </w:p>
    <w:p w14:paraId="7C27078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 xml:space="preserve">Helpline </w:t>
      </w:r>
      <w:r w:rsidRPr="00AF3371">
        <w:rPr>
          <w:rFonts w:ascii="Calibri" w:hAnsi="Calibri" w:cs="Calibri"/>
          <w:b/>
          <w:bCs/>
        </w:rPr>
        <w:t>0808 2000 247</w:t>
      </w:r>
    </w:p>
    <w:p w14:paraId="0059025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Offer support and advice to adult survivors of childhood abuse </w:t>
      </w:r>
      <w:r w:rsidRPr="00AF3371">
        <w:rPr>
          <w:rFonts w:ascii="Calibri" w:hAnsi="Calibri" w:cs="Calibri"/>
          <w:b/>
          <w:bCs/>
        </w:rPr>
        <w:t>0808 801 0331</w:t>
      </w:r>
    </w:p>
    <w:p w14:paraId="71BB88E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preventing child sexual abuse </w:t>
      </w:r>
      <w:r w:rsidRPr="00AF3371">
        <w:rPr>
          <w:rFonts w:ascii="Calibri" w:hAnsi="Calibri" w:cs="Calibri"/>
          <w:b/>
          <w:bCs/>
        </w:rPr>
        <w:t>0808 1000 900</w:t>
      </w:r>
    </w:p>
    <w:p w14:paraId="42805386" w14:textId="0879CD3C" w:rsidR="00D6409F" w:rsidRPr="00AF3371" w:rsidRDefault="00D6409F" w:rsidP="00C50720">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bereavement helpline </w:t>
      </w:r>
      <w:r w:rsidRPr="00AF3371">
        <w:rPr>
          <w:rFonts w:ascii="Calibri" w:hAnsi="Calibri" w:cs="Calibri"/>
          <w:b/>
          <w:bCs/>
        </w:rPr>
        <w:t>0808 808 1677</w:t>
      </w:r>
      <w:bookmarkEnd w:id="6"/>
      <w:bookmarkEnd w:id="9"/>
    </w:p>
    <w:p w14:paraId="24929C8E" w14:textId="77777777" w:rsidR="002E278D" w:rsidRPr="00D6409F" w:rsidRDefault="002E278D" w:rsidP="00D6409F"/>
    <w:sectPr w:rsidR="002E278D" w:rsidRPr="00D6409F" w:rsidSect="00C7500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DE2E6" w14:textId="77777777" w:rsidR="00045CD9" w:rsidRDefault="00045CD9" w:rsidP="002E278D">
      <w:pPr>
        <w:spacing w:after="0" w:line="240" w:lineRule="auto"/>
      </w:pPr>
      <w:r>
        <w:separator/>
      </w:r>
    </w:p>
  </w:endnote>
  <w:endnote w:type="continuationSeparator" w:id="0">
    <w:p w14:paraId="28894B8D" w14:textId="77777777" w:rsidR="00045CD9" w:rsidRDefault="00045CD9"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0"/>
      <w:docPartObj>
        <w:docPartGallery w:val="Page Numbers (Bottom of Page)"/>
        <w:docPartUnique/>
      </w:docPartObj>
    </w:sdtPr>
    <w:sdtEndPr>
      <w:rPr>
        <w:noProof/>
      </w:rPr>
    </w:sdtEndPr>
    <w:sdtContent>
      <w:p w14:paraId="770E299E" w14:textId="6CB92FFA" w:rsidR="00D6409F" w:rsidRDefault="00D6409F" w:rsidP="00D64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B0ACF" w14:textId="77777777" w:rsidR="00D6409F" w:rsidRDefault="00D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17D72" w14:textId="77777777" w:rsidR="00045CD9" w:rsidRDefault="00045CD9" w:rsidP="002E278D">
      <w:pPr>
        <w:spacing w:after="0" w:line="240" w:lineRule="auto"/>
      </w:pPr>
      <w:r>
        <w:separator/>
      </w:r>
    </w:p>
  </w:footnote>
  <w:footnote w:type="continuationSeparator" w:id="0">
    <w:p w14:paraId="1621820F" w14:textId="77777777" w:rsidR="00045CD9" w:rsidRDefault="00045CD9" w:rsidP="002E278D">
      <w:pPr>
        <w:spacing w:after="0" w:line="240" w:lineRule="auto"/>
      </w:pPr>
      <w:r>
        <w:continuationSeparator/>
      </w:r>
    </w:p>
  </w:footnote>
  <w:footnote w:id="1">
    <w:p w14:paraId="188E07BB" w14:textId="77777777" w:rsidR="002A7E81" w:rsidRPr="00A65E83" w:rsidRDefault="002A7E81" w:rsidP="002A7E81">
      <w:pPr>
        <w:spacing w:line="240" w:lineRule="auto"/>
        <w:jc w:val="both"/>
        <w:rPr>
          <w:rFonts w:eastAsia="Times New Roman" w:cs="Arial"/>
          <w:sz w:val="16"/>
          <w:szCs w:val="16"/>
        </w:rPr>
      </w:pPr>
      <w:r w:rsidRPr="0037139E">
        <w:rPr>
          <w:rStyle w:val="FootnoteReference"/>
          <w:sz w:val="20"/>
          <w:szCs w:val="20"/>
        </w:rPr>
        <w:footnoteRef/>
      </w:r>
      <w:r w:rsidRPr="0037139E">
        <w:rPr>
          <w:sz w:val="20"/>
          <w:szCs w:val="20"/>
        </w:rPr>
        <w:t xml:space="preserve"> </w:t>
      </w:r>
      <w:r w:rsidRPr="0037139E">
        <w:rPr>
          <w:rFonts w:eastAsia="Calibri" w:cs="Arial"/>
          <w:sz w:val="20"/>
          <w:szCs w:val="20"/>
        </w:rPr>
        <w:t>A ‘Church officer’ is anyone appointed/elected by or on behalf of the Church to a post or role, whether they are ordained or lay, paid or unpaid.</w:t>
      </w:r>
    </w:p>
  </w:footnote>
  <w:footnote w:id="2">
    <w:p w14:paraId="1BCB4D7A" w14:textId="77777777" w:rsidR="002A7E81" w:rsidRPr="005233EE" w:rsidRDefault="002A7E81" w:rsidP="002A7E81">
      <w:pPr>
        <w:pStyle w:val="FootnoteText"/>
      </w:pPr>
      <w:r>
        <w:rPr>
          <w:rStyle w:val="FootnoteReference"/>
        </w:rPr>
        <w:footnoteRef/>
      </w:r>
      <w:r>
        <w:t xml:space="preserve"> </w:t>
      </w:r>
      <w:r>
        <w:rPr>
          <w:rStyle w:val="cf01"/>
        </w:rPr>
        <w:t>The exact wording of the Church's safeguarding standards is still draft, awaiting approval by the National Safeguarding Steering Group in May 2023, but the five standard areas will be the same.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F565" w14:textId="776D9142" w:rsidR="002E278D" w:rsidRDefault="002E278D">
    <w:pPr>
      <w:pStyle w:val="Header"/>
    </w:pPr>
    <w:r>
      <w:rPr>
        <w:noProof/>
        <w:sz w:val="36"/>
        <w:szCs w:val="36"/>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E90CF1"/>
    <w:multiLevelType w:val="hybridMultilevel"/>
    <w:tmpl w:val="411AEAB8"/>
    <w:lvl w:ilvl="0" w:tplc="55E24D12">
      <w:start w:val="1"/>
      <w:numFmt w:val="decimal"/>
      <w:lvlText w:val="%1."/>
      <w:lvlJc w:val="left"/>
      <w:pPr>
        <w:ind w:left="360" w:hanging="360"/>
      </w:pPr>
      <w:rPr>
        <w:rFonts w:ascii="Calibri" w:hAnsi="Calibri" w:cs="Calibri"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16"/>
  </w:num>
  <w:num w:numId="3">
    <w:abstractNumId w:val="0"/>
  </w:num>
  <w:num w:numId="4">
    <w:abstractNumId w:val="18"/>
  </w:num>
  <w:num w:numId="5">
    <w:abstractNumId w:val="5"/>
  </w:num>
  <w:num w:numId="6">
    <w:abstractNumId w:val="17"/>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3"/>
  </w:num>
  <w:num w:numId="12">
    <w:abstractNumId w:val="14"/>
  </w:num>
  <w:num w:numId="13">
    <w:abstractNumId w:val="3"/>
  </w:num>
  <w:num w:numId="14">
    <w:abstractNumId w:val="21"/>
  </w:num>
  <w:num w:numId="15">
    <w:abstractNumId w:val="1"/>
  </w:num>
  <w:num w:numId="16">
    <w:abstractNumId w:val="12"/>
  </w:num>
  <w:num w:numId="17">
    <w:abstractNumId w:val="7"/>
  </w:num>
  <w:num w:numId="18">
    <w:abstractNumId w:val="19"/>
  </w:num>
  <w:num w:numId="19">
    <w:abstractNumId w:val="11"/>
  </w:num>
  <w:num w:numId="20">
    <w:abstractNumId w:val="20"/>
  </w:num>
  <w:num w:numId="21">
    <w:abstractNumId w:val="2"/>
  </w:num>
  <w:num w:numId="22">
    <w:abstractNumId w:val="8"/>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8D"/>
    <w:rsid w:val="00001F9B"/>
    <w:rsid w:val="00006D24"/>
    <w:rsid w:val="00015952"/>
    <w:rsid w:val="0001618B"/>
    <w:rsid w:val="00030A00"/>
    <w:rsid w:val="00037AB3"/>
    <w:rsid w:val="00045CD9"/>
    <w:rsid w:val="000576C8"/>
    <w:rsid w:val="00057E15"/>
    <w:rsid w:val="00066A03"/>
    <w:rsid w:val="00072B3F"/>
    <w:rsid w:val="0008309A"/>
    <w:rsid w:val="00093F01"/>
    <w:rsid w:val="000A7F84"/>
    <w:rsid w:val="000B1EF2"/>
    <w:rsid w:val="000B245B"/>
    <w:rsid w:val="000B3FB6"/>
    <w:rsid w:val="000B7625"/>
    <w:rsid w:val="000C05E4"/>
    <w:rsid w:val="000C10D6"/>
    <w:rsid w:val="000E5A6A"/>
    <w:rsid w:val="000F2B9E"/>
    <w:rsid w:val="00115915"/>
    <w:rsid w:val="00116579"/>
    <w:rsid w:val="0012007D"/>
    <w:rsid w:val="00126529"/>
    <w:rsid w:val="001338CC"/>
    <w:rsid w:val="00136083"/>
    <w:rsid w:val="001361BA"/>
    <w:rsid w:val="00140363"/>
    <w:rsid w:val="00165B53"/>
    <w:rsid w:val="00167248"/>
    <w:rsid w:val="00175E52"/>
    <w:rsid w:val="0017637D"/>
    <w:rsid w:val="00184505"/>
    <w:rsid w:val="00187257"/>
    <w:rsid w:val="00193504"/>
    <w:rsid w:val="001D17B8"/>
    <w:rsid w:val="001D1DBF"/>
    <w:rsid w:val="001D2BAE"/>
    <w:rsid w:val="001D302E"/>
    <w:rsid w:val="001D7BAF"/>
    <w:rsid w:val="001F60D7"/>
    <w:rsid w:val="001F6EA9"/>
    <w:rsid w:val="001F7762"/>
    <w:rsid w:val="00201B5A"/>
    <w:rsid w:val="00206A8B"/>
    <w:rsid w:val="0021430F"/>
    <w:rsid w:val="0021703D"/>
    <w:rsid w:val="00236242"/>
    <w:rsid w:val="0023669C"/>
    <w:rsid w:val="00240675"/>
    <w:rsid w:val="00265EDA"/>
    <w:rsid w:val="00273B08"/>
    <w:rsid w:val="002877D1"/>
    <w:rsid w:val="00287DA1"/>
    <w:rsid w:val="00291928"/>
    <w:rsid w:val="00292045"/>
    <w:rsid w:val="002A071A"/>
    <w:rsid w:val="002A0BB8"/>
    <w:rsid w:val="002A601C"/>
    <w:rsid w:val="002A7E81"/>
    <w:rsid w:val="002B5B7B"/>
    <w:rsid w:val="002C4573"/>
    <w:rsid w:val="002D063D"/>
    <w:rsid w:val="002D1668"/>
    <w:rsid w:val="002E278D"/>
    <w:rsid w:val="002F2909"/>
    <w:rsid w:val="002F301C"/>
    <w:rsid w:val="002F627C"/>
    <w:rsid w:val="00304DD9"/>
    <w:rsid w:val="003133FF"/>
    <w:rsid w:val="00351142"/>
    <w:rsid w:val="003655F2"/>
    <w:rsid w:val="0037139E"/>
    <w:rsid w:val="00374650"/>
    <w:rsid w:val="00394294"/>
    <w:rsid w:val="003A5B2C"/>
    <w:rsid w:val="003B6049"/>
    <w:rsid w:val="003D3D2F"/>
    <w:rsid w:val="003E69CD"/>
    <w:rsid w:val="0042788C"/>
    <w:rsid w:val="00430017"/>
    <w:rsid w:val="00453027"/>
    <w:rsid w:val="0047082E"/>
    <w:rsid w:val="004710E4"/>
    <w:rsid w:val="004758CD"/>
    <w:rsid w:val="00476F5E"/>
    <w:rsid w:val="00482C1B"/>
    <w:rsid w:val="004A6D03"/>
    <w:rsid w:val="004B5505"/>
    <w:rsid w:val="004D3995"/>
    <w:rsid w:val="004D3C1D"/>
    <w:rsid w:val="00500671"/>
    <w:rsid w:val="00506892"/>
    <w:rsid w:val="00514868"/>
    <w:rsid w:val="0052049D"/>
    <w:rsid w:val="005226FC"/>
    <w:rsid w:val="00530100"/>
    <w:rsid w:val="00537316"/>
    <w:rsid w:val="00551723"/>
    <w:rsid w:val="00553FDB"/>
    <w:rsid w:val="00562F49"/>
    <w:rsid w:val="0056411F"/>
    <w:rsid w:val="00564622"/>
    <w:rsid w:val="00577EA6"/>
    <w:rsid w:val="00583FA5"/>
    <w:rsid w:val="005A6DF5"/>
    <w:rsid w:val="005B48B4"/>
    <w:rsid w:val="005C62C0"/>
    <w:rsid w:val="005D2E02"/>
    <w:rsid w:val="005D5D34"/>
    <w:rsid w:val="005D6E1B"/>
    <w:rsid w:val="005E3038"/>
    <w:rsid w:val="005E4BB5"/>
    <w:rsid w:val="005F6188"/>
    <w:rsid w:val="00601327"/>
    <w:rsid w:val="0060614E"/>
    <w:rsid w:val="00624D99"/>
    <w:rsid w:val="00642126"/>
    <w:rsid w:val="00665163"/>
    <w:rsid w:val="00666944"/>
    <w:rsid w:val="00686530"/>
    <w:rsid w:val="006917F5"/>
    <w:rsid w:val="00692400"/>
    <w:rsid w:val="006A3EBB"/>
    <w:rsid w:val="006A55D9"/>
    <w:rsid w:val="006B392C"/>
    <w:rsid w:val="006D6961"/>
    <w:rsid w:val="006F7586"/>
    <w:rsid w:val="006F7FAB"/>
    <w:rsid w:val="00705685"/>
    <w:rsid w:val="00707E1D"/>
    <w:rsid w:val="00722DB1"/>
    <w:rsid w:val="00735D8F"/>
    <w:rsid w:val="00740086"/>
    <w:rsid w:val="00743EC1"/>
    <w:rsid w:val="0074662D"/>
    <w:rsid w:val="00780182"/>
    <w:rsid w:val="0078169F"/>
    <w:rsid w:val="00783174"/>
    <w:rsid w:val="007847FB"/>
    <w:rsid w:val="00784CCE"/>
    <w:rsid w:val="0078662F"/>
    <w:rsid w:val="007A5383"/>
    <w:rsid w:val="007B68FF"/>
    <w:rsid w:val="007B7300"/>
    <w:rsid w:val="007C3783"/>
    <w:rsid w:val="007D3CD5"/>
    <w:rsid w:val="0080173E"/>
    <w:rsid w:val="00811312"/>
    <w:rsid w:val="0082543F"/>
    <w:rsid w:val="00841F39"/>
    <w:rsid w:val="00851EF3"/>
    <w:rsid w:val="00853CB9"/>
    <w:rsid w:val="00881EC4"/>
    <w:rsid w:val="008A7A9E"/>
    <w:rsid w:val="008B2390"/>
    <w:rsid w:val="008B2820"/>
    <w:rsid w:val="008B2D44"/>
    <w:rsid w:val="008C196C"/>
    <w:rsid w:val="008C792D"/>
    <w:rsid w:val="008D1446"/>
    <w:rsid w:val="008D5CA6"/>
    <w:rsid w:val="00904E66"/>
    <w:rsid w:val="00904FEC"/>
    <w:rsid w:val="00922AEA"/>
    <w:rsid w:val="009234E2"/>
    <w:rsid w:val="0092622E"/>
    <w:rsid w:val="00936E74"/>
    <w:rsid w:val="00940127"/>
    <w:rsid w:val="00946A9C"/>
    <w:rsid w:val="0096108E"/>
    <w:rsid w:val="009703B9"/>
    <w:rsid w:val="00972924"/>
    <w:rsid w:val="0097478F"/>
    <w:rsid w:val="00993718"/>
    <w:rsid w:val="009A01C1"/>
    <w:rsid w:val="009A4B4C"/>
    <w:rsid w:val="009A4F2E"/>
    <w:rsid w:val="009F15EE"/>
    <w:rsid w:val="00A05DB9"/>
    <w:rsid w:val="00A12767"/>
    <w:rsid w:val="00A15C2E"/>
    <w:rsid w:val="00A223F0"/>
    <w:rsid w:val="00A355CB"/>
    <w:rsid w:val="00A47621"/>
    <w:rsid w:val="00A655B3"/>
    <w:rsid w:val="00A71330"/>
    <w:rsid w:val="00A82023"/>
    <w:rsid w:val="00A84FE7"/>
    <w:rsid w:val="00A87BB6"/>
    <w:rsid w:val="00A94443"/>
    <w:rsid w:val="00A94B2F"/>
    <w:rsid w:val="00A95357"/>
    <w:rsid w:val="00AA0BCC"/>
    <w:rsid w:val="00AB02B7"/>
    <w:rsid w:val="00AC6384"/>
    <w:rsid w:val="00AD023A"/>
    <w:rsid w:val="00AE1198"/>
    <w:rsid w:val="00AE1CCC"/>
    <w:rsid w:val="00AE50F9"/>
    <w:rsid w:val="00AE56E0"/>
    <w:rsid w:val="00AF5FB5"/>
    <w:rsid w:val="00AF5FBC"/>
    <w:rsid w:val="00B06CCC"/>
    <w:rsid w:val="00B127C6"/>
    <w:rsid w:val="00B14878"/>
    <w:rsid w:val="00B16C05"/>
    <w:rsid w:val="00B21430"/>
    <w:rsid w:val="00B3252C"/>
    <w:rsid w:val="00B32B29"/>
    <w:rsid w:val="00B3394E"/>
    <w:rsid w:val="00B33D28"/>
    <w:rsid w:val="00B37A20"/>
    <w:rsid w:val="00B4317C"/>
    <w:rsid w:val="00B450B4"/>
    <w:rsid w:val="00B50F43"/>
    <w:rsid w:val="00B51B94"/>
    <w:rsid w:val="00B520A2"/>
    <w:rsid w:val="00B548EE"/>
    <w:rsid w:val="00B61A98"/>
    <w:rsid w:val="00B70DB5"/>
    <w:rsid w:val="00B71AF3"/>
    <w:rsid w:val="00B74E78"/>
    <w:rsid w:val="00B90356"/>
    <w:rsid w:val="00B91186"/>
    <w:rsid w:val="00B9368A"/>
    <w:rsid w:val="00BA132D"/>
    <w:rsid w:val="00BA137F"/>
    <w:rsid w:val="00BA5969"/>
    <w:rsid w:val="00BB38CE"/>
    <w:rsid w:val="00BB753D"/>
    <w:rsid w:val="00BC4757"/>
    <w:rsid w:val="00BD79C6"/>
    <w:rsid w:val="00BE344D"/>
    <w:rsid w:val="00BE54D7"/>
    <w:rsid w:val="00BE63E7"/>
    <w:rsid w:val="00C02D4E"/>
    <w:rsid w:val="00C13B80"/>
    <w:rsid w:val="00C22964"/>
    <w:rsid w:val="00C2379B"/>
    <w:rsid w:val="00C23D2D"/>
    <w:rsid w:val="00C30B5E"/>
    <w:rsid w:val="00C37D94"/>
    <w:rsid w:val="00C50720"/>
    <w:rsid w:val="00C512DA"/>
    <w:rsid w:val="00C51BD4"/>
    <w:rsid w:val="00C56D83"/>
    <w:rsid w:val="00C571FF"/>
    <w:rsid w:val="00C7116A"/>
    <w:rsid w:val="00C72A14"/>
    <w:rsid w:val="00C739A1"/>
    <w:rsid w:val="00C75007"/>
    <w:rsid w:val="00C82AC5"/>
    <w:rsid w:val="00C9146A"/>
    <w:rsid w:val="00C96131"/>
    <w:rsid w:val="00CA51B7"/>
    <w:rsid w:val="00CA6058"/>
    <w:rsid w:val="00CB6D62"/>
    <w:rsid w:val="00CC36C1"/>
    <w:rsid w:val="00CC4785"/>
    <w:rsid w:val="00CD3578"/>
    <w:rsid w:val="00D04286"/>
    <w:rsid w:val="00D04C53"/>
    <w:rsid w:val="00D20A9A"/>
    <w:rsid w:val="00D25797"/>
    <w:rsid w:val="00D30E50"/>
    <w:rsid w:val="00D429DB"/>
    <w:rsid w:val="00D50572"/>
    <w:rsid w:val="00D52D90"/>
    <w:rsid w:val="00D551F2"/>
    <w:rsid w:val="00D62E52"/>
    <w:rsid w:val="00D6409F"/>
    <w:rsid w:val="00D77D8A"/>
    <w:rsid w:val="00D85455"/>
    <w:rsid w:val="00D90E1E"/>
    <w:rsid w:val="00DA0F53"/>
    <w:rsid w:val="00DB35A6"/>
    <w:rsid w:val="00DB6CAF"/>
    <w:rsid w:val="00DC4464"/>
    <w:rsid w:val="00DC508D"/>
    <w:rsid w:val="00DD4EE9"/>
    <w:rsid w:val="00DF59DC"/>
    <w:rsid w:val="00E006DA"/>
    <w:rsid w:val="00E4629D"/>
    <w:rsid w:val="00E53712"/>
    <w:rsid w:val="00E56E50"/>
    <w:rsid w:val="00E83347"/>
    <w:rsid w:val="00E92E30"/>
    <w:rsid w:val="00EE1F3A"/>
    <w:rsid w:val="00EF5FAE"/>
    <w:rsid w:val="00EF7E2E"/>
    <w:rsid w:val="00F04D45"/>
    <w:rsid w:val="00F053B3"/>
    <w:rsid w:val="00F17AF0"/>
    <w:rsid w:val="00F25D47"/>
    <w:rsid w:val="00F33892"/>
    <w:rsid w:val="00F460F2"/>
    <w:rsid w:val="00F6063C"/>
    <w:rsid w:val="00F96EDE"/>
    <w:rsid w:val="00FA5AE4"/>
    <w:rsid w:val="00FB047B"/>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footer" Target="footer1.xml"/><Relationship Id="rId39" Type="http://schemas.openxmlformats.org/officeDocument/2006/relationships/hyperlink" Target="http://www.nspcc.org.uk" TargetMode="External"/><Relationship Id="rId21"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34" Type="http://schemas.openxmlformats.org/officeDocument/2006/relationships/hyperlink" Target="https://www.thegoodbook.co.uk/powerful-leaders" TargetMode="External"/><Relationship Id="rId42" Type="http://schemas.openxmlformats.org/officeDocument/2006/relationships/hyperlink" Target="http://www.mankind.org.uk/" TargetMode="External"/><Relationship Id="rId47" Type="http://schemas.openxmlformats.org/officeDocument/2006/relationships/hyperlink" Target="http://www.ageuk.org.uk" TargetMode="External"/><Relationship Id="rId50" Type="http://schemas.openxmlformats.org/officeDocument/2006/relationships/hyperlink" Target="http://www.modernslavery.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www.chpublishing.co.uk/books/9780715110966/guidelines-for-the-professional-conduct-of-the-clergy-2015" TargetMode="External"/><Relationship Id="rId32" Type="http://schemas.openxmlformats.org/officeDocument/2006/relationships/hyperlink" Target="https://spckpublishing.co.uk/broken-by-fear-anchored-in-hope" TargetMode="External"/><Relationship Id="rId37"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40" Type="http://schemas.openxmlformats.org/officeDocument/2006/relationships/hyperlink" Target="http://www.womensaid.org.uk/" TargetMode="External"/><Relationship Id="rId45" Type="http://schemas.openxmlformats.org/officeDocument/2006/relationships/hyperlink" Target="http://www.ceop.police.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sophie.spraggett@coventry.anglican.org" TargetMode="External"/><Relationship Id="rId31" Type="http://schemas.openxmlformats.org/officeDocument/2006/relationships/hyperlink" Target="https://spckpublishing.co.uk/escaping-the-maze-of-spiritual-abuse" TargetMode="External"/><Relationship Id="rId44" Type="http://schemas.openxmlformats.org/officeDocument/2006/relationships/hyperlink" Target="http://www.scie.org.uk/" TargetMode="External"/><Relationship Id="rId52"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https://www.churchofengland.org/sites/default/files/2021-07/Code%20of%20Safer%20Working%20Practice%2002.07.2021.pdf" TargetMode="Externa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hyperlink" Target="https://www.iicsa.org.uk/key-documents/22519/view/anglican-church-investigation-report-6-october-2020.pdf" TargetMode="External"/><Relationship Id="rId43" Type="http://schemas.openxmlformats.org/officeDocument/2006/relationships/hyperlink" Target="http://www.stopitnow.org.uk/" TargetMode="External"/><Relationship Id="rId48" Type="http://schemas.openxmlformats.org/officeDocument/2006/relationships/hyperlink" Target="http://www.barnardos.org.uk" TargetMode="External"/><Relationship Id="rId8" Type="http://schemas.openxmlformats.org/officeDocument/2006/relationships/webSettings" Target="webSettings.xml"/><Relationship Id="rId51" Type="http://schemas.openxmlformats.org/officeDocument/2006/relationships/hyperlink" Target="mailto:safespaces@victimsupport.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1.xml"/><Relationship Id="rId33" Type="http://schemas.openxmlformats.org/officeDocument/2006/relationships/hyperlink" Target="https://www.lutterworth.com/product/sex-power-control/" TargetMode="External"/><Relationship Id="rId38" Type="http://schemas.openxmlformats.org/officeDocument/2006/relationships/hyperlink" Target="https://www.churchofengland.org/safeguarding/promoting-safer-church/policy-practice-guidance" TargetMode="External"/><Relationship Id="rId46" Type="http://schemas.openxmlformats.org/officeDocument/2006/relationships/hyperlink" Target="http://www.wearehourglass.org" TargetMode="External"/><Relationship Id="rId20" Type="http://schemas.openxmlformats.org/officeDocument/2006/relationships/hyperlink" Target="https://safeguardingtraining.cofeportal.org/" TargetMode="External"/><Relationship Id="rId41" Type="http://schemas.openxmlformats.org/officeDocument/2006/relationships/hyperlink" Target="http://www.restoredrelationships.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churchofengland.org/resources/clergy-resources/guidelines-professional-conduct-clergy/guidelines" TargetMode="External"/><Relationship Id="rId28" Type="http://schemas.openxmlformats.org/officeDocument/2006/relationships/image" Target="media/image7.png"/><Relationship Id="rId36" Type="http://schemas.openxmlformats.org/officeDocument/2006/relationships/hyperlink" Target="https://www.churchofengland.org/sites/default/files/2022-10/Past%20Cases%20Review%202%20-%20National%20Report.pdf" TargetMode="External"/><Relationship Id="rId49" Type="http://schemas.openxmlformats.org/officeDocument/2006/relationships/hyperlink" Target="http://www.theclewerinitiativ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4363" custLinFactNeighborY="-2711"/>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e2c77b-c101-411d-a623-2e3eeeda01b7">
      <Terms xmlns="http://schemas.microsoft.com/office/infopath/2007/PartnerControls"/>
    </lcf76f155ced4ddcb4097134ff3c332f>
    <TaxCatchAll xmlns="926f550a-dd3c-46da-911d-b48dd5009d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871C0A21C42B4880412BEC63721E8C" ma:contentTypeVersion="17" ma:contentTypeDescription="Create a new document." ma:contentTypeScope="" ma:versionID="113844705c511f000da2bff6ee453cd7">
  <xsd:schema xmlns:xsd="http://www.w3.org/2001/XMLSchema" xmlns:xs="http://www.w3.org/2001/XMLSchema" xmlns:p="http://schemas.microsoft.com/office/2006/metadata/properties" xmlns:ns2="7ce2c77b-c101-411d-a623-2e3eeeda01b7" xmlns:ns3="926f550a-dd3c-46da-911d-b48dd5009da6" targetNamespace="http://schemas.microsoft.com/office/2006/metadata/properties" ma:root="true" ma:fieldsID="ac0626a545f2ddadf0d54084636fc54e" ns2:_="" ns3:_="">
    <xsd:import namespace="7ce2c77b-c101-411d-a623-2e3eeeda01b7"/>
    <xsd:import namespace="926f550a-dd3c-46da-911d-b48dd5009d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2c77b-c101-411d-a623-2e3eeeda0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E599E-F02D-4972-8AB5-C89CE187641A}">
  <ds:schemaRefs>
    <ds:schemaRef ds:uri="http://schemas.microsoft.com/sharepoint/v3/contenttype/forms"/>
  </ds:schemaRefs>
</ds:datastoreItem>
</file>

<file path=customXml/itemProps2.xml><?xml version="1.0" encoding="utf-8"?>
<ds:datastoreItem xmlns:ds="http://schemas.openxmlformats.org/officeDocument/2006/customXml" ds:itemID="{A328E106-EC7D-43E7-AACA-A3FCF5FD27A3}">
  <ds:schemaRefs>
    <ds:schemaRef ds:uri="http://schemas.microsoft.com/office/infopath/2007/PartnerControls"/>
    <ds:schemaRef ds:uri="http://schemas.openxmlformats.org/package/2006/metadata/core-properties"/>
    <ds:schemaRef ds:uri="http://purl.org/dc/elements/1.1/"/>
    <ds:schemaRef ds:uri="926f550a-dd3c-46da-911d-b48dd5009da6"/>
    <ds:schemaRef ds:uri="http://schemas.microsoft.com/office/2006/documentManagement/types"/>
    <ds:schemaRef ds:uri="http://purl.org/dc/terms/"/>
    <ds:schemaRef ds:uri="http://schemas.microsoft.com/office/2006/metadata/properties"/>
    <ds:schemaRef ds:uri="7ce2c77b-c101-411d-a623-2e3eeeda01b7"/>
    <ds:schemaRef ds:uri="http://www.w3.org/XML/1998/namespace"/>
    <ds:schemaRef ds:uri="http://purl.org/dc/dcmitype/"/>
  </ds:schemaRefs>
</ds:datastoreItem>
</file>

<file path=customXml/itemProps3.xml><?xml version="1.0" encoding="utf-8"?>
<ds:datastoreItem xmlns:ds="http://schemas.openxmlformats.org/officeDocument/2006/customXml" ds:itemID="{51876704-7C8B-482B-B010-85F04279A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2c77b-c101-411d-a623-2e3eeeda01b7"/>
    <ds:schemaRef ds:uri="926f550a-dd3c-46da-911d-b48dd5009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AE8EC-F866-412C-90DE-662226C9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3928</Words>
  <Characters>22394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Sophie Spraggett</cp:lastModifiedBy>
  <cp:revision>3</cp:revision>
  <cp:lastPrinted>2021-05-18T14:14:00Z</cp:lastPrinted>
  <dcterms:created xsi:type="dcterms:W3CDTF">2023-09-04T14:17:00Z</dcterms:created>
  <dcterms:modified xsi:type="dcterms:W3CDTF">2024-01-04T12:00:00Z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0x010100BD871C0A21C42B4880412BEC63721E8C</vt:lpwstr>
  </property>
  <property fmtid="{D5CDD505-2E9C-101B-9397-08002B2CF9AE}" pid="3" name="MediaServiceImageTags">
    <vt:lpwstr/>
  </property>
</Properties>
</file>