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41E2" w14:textId="5F6990DB" w:rsidR="00236FF0" w:rsidRDefault="00236FF0" w:rsidP="00242AE8">
      <w:pPr>
        <w:pStyle w:val="BriefingNoteHeader"/>
      </w:pPr>
      <w:bookmarkStart w:id="0" w:name="_GoBack"/>
      <w:bookmarkEnd w:id="0"/>
    </w:p>
    <w:p w14:paraId="7B1959CF" w14:textId="38D41EBC" w:rsidR="00CE3EDF" w:rsidRPr="00EF10EF" w:rsidRDefault="00A63B1D" w:rsidP="00242AE8">
      <w:pPr>
        <w:pStyle w:val="BriefingNoteHeader"/>
      </w:pPr>
      <w:r>
        <w:t xml:space="preserve">Statutory Inspection of Anglican and Methodist Schools </w:t>
      </w:r>
      <w:r w:rsidR="00384E84">
        <w:t>(SIAMS)</w:t>
      </w:r>
    </w:p>
    <w:p w14:paraId="16974AD2" w14:textId="33D68EA9" w:rsidR="00EF10EF" w:rsidRPr="00A63B1D" w:rsidRDefault="00B45246" w:rsidP="00B10466">
      <w:pPr>
        <w:pStyle w:val="BriefingNoteTitle"/>
        <w:rPr>
          <w:sz w:val="44"/>
        </w:rPr>
      </w:pPr>
      <w:r>
        <w:rPr>
          <w:sz w:val="44"/>
        </w:rPr>
        <w:t>Self-evaluation audit tool</w:t>
      </w:r>
      <w:r w:rsidR="00EA7FE3">
        <w:rPr>
          <w:sz w:val="44"/>
        </w:rPr>
        <w:t>:</w:t>
      </w:r>
      <w:r w:rsidR="00717479">
        <w:rPr>
          <w:sz w:val="44"/>
        </w:rPr>
        <w:t xml:space="preserve"> Vision Provision Impact</w:t>
      </w:r>
    </w:p>
    <w:p w14:paraId="451E0E11" w14:textId="5EE061B8" w:rsidR="00EF10EF" w:rsidRDefault="00EF10EF" w:rsidP="009248D8">
      <w:pPr>
        <w:pBdr>
          <w:top w:val="single" w:sz="4" w:space="1" w:color="9966CC"/>
        </w:pBdr>
        <w:spacing w:after="0" w:line="240" w:lineRule="auto"/>
        <w:contextualSpacing/>
        <w:rPr>
          <w:rFonts w:ascii="Gill Sans MT" w:hAnsi="Gill Sans MT"/>
        </w:rPr>
      </w:pPr>
    </w:p>
    <w:p w14:paraId="2D0E695C" w14:textId="4A6F2593" w:rsidR="00A419C5" w:rsidRPr="00130840" w:rsidRDefault="00932A17" w:rsidP="00130840">
      <w:pPr>
        <w:pStyle w:val="NormalWeb"/>
        <w:spacing w:before="0" w:beforeAutospacing="0" w:after="0" w:afterAutospacing="0" w:line="276" w:lineRule="auto"/>
        <w:jc w:val="both"/>
        <w:rPr>
          <w:rFonts w:ascii="Gill Sans MT" w:hAnsi="Gill Sans MT" w:cs="Optima ExtraBlack"/>
          <w:b/>
          <w:color w:val="00257A"/>
          <w:kern w:val="16"/>
          <w:sz w:val="20"/>
          <w:szCs w:val="20"/>
        </w:rPr>
      </w:pPr>
      <w:r w:rsidRPr="00C174A9">
        <w:rPr>
          <w:rFonts w:ascii="Gill Sans MT" w:hAnsi="Gill Sans MT" w:cs="Gill Sans"/>
          <w:b/>
          <w:lang w:val="en-US"/>
        </w:rPr>
        <w:t xml:space="preserve">Introduction </w:t>
      </w:r>
    </w:p>
    <w:p w14:paraId="11FED0FE" w14:textId="195C0BDB" w:rsidR="00063980" w:rsidRPr="004B38B4" w:rsidRDefault="00A92574" w:rsidP="00130840">
      <w:pPr>
        <w:pStyle w:val="NormalWeb"/>
        <w:spacing w:before="0" w:beforeAutospacing="0" w:after="240" w:afterAutospacing="0" w:line="276" w:lineRule="auto"/>
        <w:jc w:val="both"/>
        <w:rPr>
          <w:rFonts w:ascii="Gill Sans MT" w:hAnsi="Gill Sans MT" w:cs="Optima ExtraBlack"/>
          <w:kern w:val="16"/>
        </w:rPr>
      </w:pPr>
      <w:r>
        <w:rPr>
          <w:rFonts w:ascii="Gill Sans MT" w:hAnsi="Gill Sans MT"/>
          <w:noProof/>
        </w:rPr>
        <w:drawing>
          <wp:anchor distT="0" distB="0" distL="114300" distR="114300" simplePos="0" relativeHeight="251662336" behindDoc="1" locked="0" layoutInCell="1" allowOverlap="1" wp14:anchorId="70948B7E" wp14:editId="7ABA89FF">
            <wp:simplePos x="0" y="0"/>
            <wp:positionH relativeFrom="margin">
              <wp:posOffset>6796405</wp:posOffset>
            </wp:positionH>
            <wp:positionV relativeFrom="paragraph">
              <wp:posOffset>1051560</wp:posOffset>
            </wp:positionV>
            <wp:extent cx="2907030" cy="2411095"/>
            <wp:effectExtent l="0" t="0" r="7620" b="8255"/>
            <wp:wrapSquare wrapText="bothSides"/>
            <wp:docPr id="2" name="Picture 2" descr="cid:image001.png@01D3D57A.AD4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cid:image001.png@01D3D57A.AD443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07030" cy="241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A91">
        <w:rPr>
          <w:rFonts w:ascii="Gill Sans MT" w:hAnsi="Gill Sans MT" w:cs="Optima ExtraBlack"/>
          <w:kern w:val="16"/>
        </w:rPr>
        <w:t>As part of the SIAMS process s</w:t>
      </w:r>
      <w:r w:rsidR="008B027A" w:rsidRPr="00130840">
        <w:rPr>
          <w:rFonts w:ascii="Gill Sans MT" w:hAnsi="Gill Sans MT" w:cs="Optima ExtraBlack"/>
          <w:kern w:val="16"/>
        </w:rPr>
        <w:t xml:space="preserve">chools are </w:t>
      </w:r>
      <w:r w:rsidR="00FF5A91">
        <w:rPr>
          <w:rFonts w:ascii="Gill Sans MT" w:hAnsi="Gill Sans MT" w:cs="Optima ExtraBlack"/>
          <w:kern w:val="16"/>
        </w:rPr>
        <w:t>expected to ‘ensure that a robust and continuous</w:t>
      </w:r>
      <w:r w:rsidR="006D0F80">
        <w:rPr>
          <w:rFonts w:ascii="Gill Sans MT" w:hAnsi="Gill Sans MT" w:cs="Optima ExtraBlack"/>
          <w:kern w:val="16"/>
        </w:rPr>
        <w:t xml:space="preserve"> (Church school)</w:t>
      </w:r>
      <w:r w:rsidR="00FF5A91">
        <w:rPr>
          <w:rFonts w:ascii="Gill Sans MT" w:hAnsi="Gill Sans MT" w:cs="Optima ExtraBlack"/>
          <w:kern w:val="16"/>
        </w:rPr>
        <w:t xml:space="preserve"> self-evaluation is in place’</w:t>
      </w:r>
      <w:r w:rsidR="006D0F80">
        <w:rPr>
          <w:rFonts w:ascii="Gill Sans MT" w:hAnsi="Gill Sans MT" w:cs="Optima ExtraBlack"/>
          <w:kern w:val="16"/>
        </w:rPr>
        <w:t xml:space="preserve">.  </w:t>
      </w:r>
      <w:r w:rsidR="008B027A" w:rsidRPr="0012453A">
        <w:rPr>
          <w:rFonts w:ascii="Gill Sans MT" w:hAnsi="Gill Sans MT" w:cs="Optima ExtraBlack"/>
          <w:kern w:val="16"/>
        </w:rPr>
        <w:t>This document is offered by t</w:t>
      </w:r>
      <w:r w:rsidR="00C50E24" w:rsidRPr="00ED30A3">
        <w:rPr>
          <w:rFonts w:ascii="Gill Sans MT" w:hAnsi="Gill Sans MT" w:cs="Optima ExtraBlack"/>
          <w:kern w:val="16"/>
        </w:rPr>
        <w:t>he Church of England Education O</w:t>
      </w:r>
      <w:r w:rsidR="008B027A" w:rsidRPr="00ED30A3">
        <w:rPr>
          <w:rFonts w:ascii="Gill Sans MT" w:hAnsi="Gill Sans MT" w:cs="Optima ExtraBlack"/>
          <w:kern w:val="16"/>
        </w:rPr>
        <w:t>ffice as a model which may be used</w:t>
      </w:r>
      <w:r w:rsidR="00E74A17" w:rsidRPr="00ED30A3">
        <w:rPr>
          <w:rFonts w:ascii="Gill Sans MT" w:hAnsi="Gill Sans MT" w:cs="Optima ExtraBlack"/>
          <w:kern w:val="16"/>
        </w:rPr>
        <w:t>,</w:t>
      </w:r>
      <w:r w:rsidR="008B027A" w:rsidRPr="00ED30A3">
        <w:rPr>
          <w:rFonts w:ascii="Gill Sans MT" w:hAnsi="Gill Sans MT" w:cs="Optima ExtraBlack"/>
          <w:kern w:val="16"/>
        </w:rPr>
        <w:t xml:space="preserve"> but schools </w:t>
      </w:r>
      <w:r w:rsidR="00E74A17" w:rsidRPr="00ED30A3">
        <w:rPr>
          <w:rFonts w:ascii="Gill Sans MT" w:hAnsi="Gill Sans MT" w:cs="Optima ExtraBlack"/>
          <w:kern w:val="16"/>
        </w:rPr>
        <w:t xml:space="preserve">are free to carry out their Church </w:t>
      </w:r>
      <w:r w:rsidR="00EA7FE3" w:rsidRPr="00ED30A3">
        <w:rPr>
          <w:rFonts w:ascii="Gill Sans MT" w:hAnsi="Gill Sans MT" w:cs="Optima ExtraBlack"/>
          <w:kern w:val="16"/>
        </w:rPr>
        <w:t>school audit</w:t>
      </w:r>
      <w:r w:rsidR="00B45246">
        <w:rPr>
          <w:rFonts w:ascii="Gill Sans MT" w:hAnsi="Gill Sans MT" w:cs="Optima ExtraBlack"/>
          <w:kern w:val="16"/>
        </w:rPr>
        <w:t xml:space="preserve"> (self -evaluation?)</w:t>
      </w:r>
      <w:r w:rsidR="00EA7FE3">
        <w:rPr>
          <w:rFonts w:ascii="Gill Sans MT" w:hAnsi="Gill Sans MT" w:cs="Optima ExtraBlack"/>
          <w:kern w:val="16"/>
        </w:rPr>
        <w:t xml:space="preserve"> </w:t>
      </w:r>
      <w:r w:rsidR="00E74A17" w:rsidRPr="00ED30A3">
        <w:rPr>
          <w:rFonts w:ascii="Gill Sans MT" w:hAnsi="Gill Sans MT" w:cs="Optima ExtraBlack"/>
          <w:kern w:val="16"/>
        </w:rPr>
        <w:t xml:space="preserve">however they feel is appropriate for them. </w:t>
      </w:r>
      <w:r w:rsidR="004A6316">
        <w:rPr>
          <w:rFonts w:ascii="Gill Sans MT" w:hAnsi="Gill Sans MT" w:cs="Optima ExtraBlack"/>
          <w:kern w:val="16"/>
        </w:rPr>
        <w:t xml:space="preserve"> </w:t>
      </w:r>
      <w:r w:rsidR="004A6316" w:rsidRPr="00BB1AA8">
        <w:rPr>
          <w:rFonts w:ascii="Gill Sans MT" w:hAnsi="Gill Sans MT" w:cs="Optima ExtraBlack"/>
          <w:kern w:val="16"/>
        </w:rPr>
        <w:t xml:space="preserve">This </w:t>
      </w:r>
      <w:r w:rsidR="00EA7FE3">
        <w:rPr>
          <w:rFonts w:ascii="Gill Sans MT" w:hAnsi="Gill Sans MT" w:cs="Optima ExtraBlack"/>
          <w:kern w:val="16"/>
        </w:rPr>
        <w:t>audit tool</w:t>
      </w:r>
      <w:r w:rsidR="004A6316" w:rsidRPr="00BB1AA8">
        <w:rPr>
          <w:rFonts w:ascii="Gill Sans MT" w:hAnsi="Gill Sans MT" w:cs="Optima ExtraBlack"/>
          <w:kern w:val="16"/>
        </w:rPr>
        <w:t xml:space="preserve"> is designed to be a </w:t>
      </w:r>
      <w:r w:rsidR="004A6316" w:rsidRPr="00BB1AA8">
        <w:rPr>
          <w:rFonts w:ascii="Gill Sans MT" w:hAnsi="Gill Sans MT" w:cs="Optima ExtraBlack"/>
          <w:b/>
          <w:kern w:val="16"/>
        </w:rPr>
        <w:t xml:space="preserve">short summary </w:t>
      </w:r>
      <w:r w:rsidR="00FF5A91">
        <w:rPr>
          <w:rFonts w:ascii="Gill Sans MT" w:hAnsi="Gill Sans MT" w:cs="Optima ExtraBlack"/>
          <w:kern w:val="16"/>
        </w:rPr>
        <w:t xml:space="preserve">and record of the Church school self-evaluation </w:t>
      </w:r>
      <w:r w:rsidR="00063980">
        <w:rPr>
          <w:rFonts w:ascii="Gill Sans MT" w:hAnsi="Gill Sans MT" w:cs="Optima ExtraBlack"/>
          <w:kern w:val="16"/>
        </w:rPr>
        <w:t xml:space="preserve">work the school has done </w:t>
      </w:r>
      <w:r w:rsidR="00FF5A91">
        <w:rPr>
          <w:rFonts w:ascii="Gill Sans MT" w:hAnsi="Gill Sans MT" w:cs="Optima ExtraBlack"/>
          <w:kern w:val="16"/>
        </w:rPr>
        <w:t xml:space="preserve">as part of its development </w:t>
      </w:r>
      <w:r w:rsidR="00063980">
        <w:rPr>
          <w:rFonts w:ascii="Gill Sans MT" w:hAnsi="Gill Sans MT" w:cs="Optima ExtraBlack"/>
          <w:kern w:val="16"/>
        </w:rPr>
        <w:t>as a Church school</w:t>
      </w:r>
      <w:r w:rsidR="004A6316" w:rsidRPr="00BB1AA8">
        <w:rPr>
          <w:rFonts w:ascii="Gill Sans MT" w:hAnsi="Gill Sans MT" w:cs="Optima ExtraBlack"/>
          <w:kern w:val="16"/>
        </w:rPr>
        <w:t xml:space="preserve">, it should not repeat information available elsewhere on websites or </w:t>
      </w:r>
      <w:r w:rsidR="00FF5A91">
        <w:rPr>
          <w:rFonts w:ascii="Gill Sans MT" w:hAnsi="Gill Sans MT" w:cs="Optima ExtraBlack"/>
          <w:kern w:val="16"/>
        </w:rPr>
        <w:t xml:space="preserve">in </w:t>
      </w:r>
      <w:r w:rsidR="004A6316" w:rsidRPr="00BB1AA8">
        <w:rPr>
          <w:rFonts w:ascii="Gill Sans MT" w:hAnsi="Gill Sans MT" w:cs="Optima ExtraBlack"/>
          <w:kern w:val="16"/>
        </w:rPr>
        <w:t xml:space="preserve">other school documents. </w:t>
      </w:r>
      <w:r w:rsidR="004B38B4" w:rsidRPr="00130840">
        <w:rPr>
          <w:rFonts w:ascii="Gill Sans MT" w:hAnsi="Gill Sans MT" w:cs="Optima ExtraBlack"/>
          <w:kern w:val="16"/>
        </w:rPr>
        <w:t>The s</w:t>
      </w:r>
      <w:r w:rsidR="004B38B4" w:rsidRPr="0012453A">
        <w:rPr>
          <w:rFonts w:ascii="Gill Sans MT" w:hAnsi="Gill Sans MT" w:cs="Optima ExtraBlack"/>
          <w:kern w:val="16"/>
        </w:rPr>
        <w:t xml:space="preserve">even strands provide a structure to follow. If information has been provided in one strand it does not need to be repeated in another. </w:t>
      </w:r>
      <w:r w:rsidR="004B38B4" w:rsidRPr="004B38B4">
        <w:rPr>
          <w:rFonts w:ascii="Gill Sans MT" w:hAnsi="Gill Sans MT"/>
        </w:rPr>
        <w:t>Detailed responses to every single question</w:t>
      </w:r>
      <w:r w:rsidR="004B38B4">
        <w:rPr>
          <w:rFonts w:ascii="Gill Sans MT" w:hAnsi="Gill Sans MT"/>
        </w:rPr>
        <w:t xml:space="preserve"> of each strand</w:t>
      </w:r>
      <w:r w:rsidR="004B38B4" w:rsidRPr="004B38B4">
        <w:rPr>
          <w:rFonts w:ascii="Gill Sans MT" w:hAnsi="Gill Sans MT"/>
        </w:rPr>
        <w:t xml:space="preserve"> are not needed.</w:t>
      </w:r>
      <w:r w:rsidR="004B38B4">
        <w:rPr>
          <w:rFonts w:ascii="Gill Sans MT" w:hAnsi="Gill Sans MT"/>
        </w:rPr>
        <w:t xml:space="preserve"> </w:t>
      </w:r>
      <w:r w:rsidR="004B38B4" w:rsidRPr="004B38B4">
        <w:rPr>
          <w:rFonts w:ascii="Gill Sans MT" w:hAnsi="Gill Sans MT"/>
        </w:rPr>
        <w:t>Schools should pull ideas together using those questions</w:t>
      </w:r>
      <w:r w:rsidR="004B38B4">
        <w:rPr>
          <w:rFonts w:ascii="Gill Sans MT" w:hAnsi="Gill Sans MT"/>
        </w:rPr>
        <w:t xml:space="preserve">, the </w:t>
      </w:r>
      <w:r w:rsidR="004A6316" w:rsidRPr="004B38B4">
        <w:rPr>
          <w:rFonts w:ascii="Gill Sans MT" w:hAnsi="Gill Sans MT" w:cs="Optima ExtraBlack"/>
          <w:kern w:val="16"/>
        </w:rPr>
        <w:t xml:space="preserve">focus </w:t>
      </w:r>
      <w:r w:rsidR="004B38B4">
        <w:rPr>
          <w:rFonts w:ascii="Gill Sans MT" w:hAnsi="Gill Sans MT" w:cs="Optima ExtraBlack"/>
          <w:kern w:val="16"/>
        </w:rPr>
        <w:t xml:space="preserve">should be </w:t>
      </w:r>
      <w:r w:rsidR="004A6316" w:rsidRPr="004B38B4">
        <w:rPr>
          <w:rFonts w:ascii="Gill Sans MT" w:hAnsi="Gill Sans MT" w:cs="Optima ExtraBlack"/>
          <w:kern w:val="16"/>
        </w:rPr>
        <w:t xml:space="preserve">on </w:t>
      </w:r>
      <w:r w:rsidR="004A6316" w:rsidRPr="004B38B4">
        <w:rPr>
          <w:rFonts w:ascii="Gill Sans MT" w:hAnsi="Gill Sans MT" w:cs="Optima ExtraBlack"/>
          <w:b/>
          <w:kern w:val="16"/>
        </w:rPr>
        <w:t xml:space="preserve">actions </w:t>
      </w:r>
      <w:r w:rsidR="004A6316" w:rsidRPr="004B38B4">
        <w:rPr>
          <w:rFonts w:ascii="Gill Sans MT" w:hAnsi="Gill Sans MT" w:cs="Optima ExtraBlack"/>
          <w:kern w:val="16"/>
        </w:rPr>
        <w:t xml:space="preserve">taken and the </w:t>
      </w:r>
      <w:r w:rsidR="004A6316" w:rsidRPr="004B38B4">
        <w:rPr>
          <w:rFonts w:ascii="Gill Sans MT" w:hAnsi="Gill Sans MT" w:cs="Optima ExtraBlack"/>
          <w:b/>
          <w:kern w:val="16"/>
        </w:rPr>
        <w:t>impact</w:t>
      </w:r>
      <w:r w:rsidR="004A6316" w:rsidRPr="004B38B4">
        <w:rPr>
          <w:rFonts w:ascii="Gill Sans MT" w:hAnsi="Gill Sans MT" w:cs="Optima ExtraBlack"/>
          <w:kern w:val="16"/>
        </w:rPr>
        <w:t xml:space="preserve"> of those actions. </w:t>
      </w:r>
    </w:p>
    <w:p w14:paraId="05E0B3D3" w14:textId="106B39E2" w:rsidR="004B38B4" w:rsidRPr="0012453A" w:rsidRDefault="004B38B4" w:rsidP="004B38B4">
      <w:pPr>
        <w:pStyle w:val="NormalWeb"/>
        <w:spacing w:before="0" w:beforeAutospacing="0" w:after="120" w:afterAutospacing="0" w:line="276" w:lineRule="auto"/>
        <w:contextualSpacing/>
        <w:jc w:val="both"/>
        <w:rPr>
          <w:rFonts w:ascii="Gill Sans MT" w:hAnsi="Gill Sans MT" w:cs="Optima ExtraBlack"/>
          <w:kern w:val="16"/>
        </w:rPr>
      </w:pPr>
      <w:r>
        <w:rPr>
          <w:rFonts w:ascii="Gill Sans MT" w:hAnsi="Gill Sans MT" w:cs="Optima ExtraBlack"/>
          <w:kern w:val="16"/>
        </w:rPr>
        <w:t>S</w:t>
      </w:r>
      <w:r w:rsidRPr="00C174A9">
        <w:rPr>
          <w:rFonts w:ascii="Gill Sans MT" w:hAnsi="Gill Sans MT" w:cs="Optima ExtraBlack"/>
          <w:kern w:val="16"/>
        </w:rPr>
        <w:t>IAMS</w:t>
      </w:r>
      <w:r>
        <w:rPr>
          <w:rFonts w:ascii="Gill Sans MT" w:hAnsi="Gill Sans MT" w:cs="Optima ExtraBlack"/>
          <w:kern w:val="16"/>
        </w:rPr>
        <w:t xml:space="preserve"> </w:t>
      </w:r>
      <w:r w:rsidRPr="00C174A9">
        <w:rPr>
          <w:rFonts w:ascii="Gill Sans MT" w:hAnsi="Gill Sans MT" w:cs="Optima ExtraBlack"/>
          <w:kern w:val="16"/>
        </w:rPr>
        <w:t>seek</w:t>
      </w:r>
      <w:r>
        <w:rPr>
          <w:rFonts w:ascii="Gill Sans MT" w:hAnsi="Gill Sans MT" w:cs="Optima ExtraBlack"/>
          <w:kern w:val="16"/>
        </w:rPr>
        <w:t>s</w:t>
      </w:r>
      <w:r w:rsidRPr="00C174A9">
        <w:rPr>
          <w:rFonts w:ascii="Gill Sans MT" w:hAnsi="Gill Sans MT" w:cs="Optima ExtraBlack"/>
          <w:kern w:val="16"/>
        </w:rPr>
        <w:t xml:space="preserve"> to answer the following inspection question: </w:t>
      </w:r>
      <w:r w:rsidRPr="00466D57">
        <w:rPr>
          <w:rFonts w:ascii="Gill Sans MT" w:hAnsi="Gill Sans MT"/>
          <w:b/>
          <w:i/>
          <w:color w:val="9966CC"/>
        </w:rPr>
        <w:t xml:space="preserve">How effective is the school’s distinctive Christian vision, established and promoted by leadership at all levels, in enabling pupils and adults to flourish? </w:t>
      </w:r>
      <w:r w:rsidRPr="00AD0560">
        <w:rPr>
          <w:rFonts w:ascii="Gill Sans MT" w:hAnsi="Gill Sans MT"/>
          <w:b/>
          <w:color w:val="9966CC"/>
        </w:rPr>
        <w:t xml:space="preserve"> </w:t>
      </w:r>
      <w:r w:rsidRPr="00130840">
        <w:rPr>
          <w:rFonts w:ascii="Gill Sans MT" w:hAnsi="Gill Sans MT" w:cs="Optima ExtraBlack"/>
          <w:b/>
          <w:color w:val="9966CC"/>
          <w:kern w:val="16"/>
          <w:sz w:val="20"/>
          <w:szCs w:val="20"/>
        </w:rPr>
        <w:t xml:space="preserve"> </w:t>
      </w:r>
      <w:r w:rsidRPr="00130840">
        <w:rPr>
          <w:rFonts w:ascii="Gill Sans MT" w:hAnsi="Gill Sans MT" w:cs="Optima ExtraBlack"/>
          <w:kern w:val="16"/>
        </w:rPr>
        <w:t>When awarding a grade to the school</w:t>
      </w:r>
      <w:r w:rsidRPr="00130840">
        <w:rPr>
          <w:rFonts w:ascii="Gill Sans MT" w:hAnsi="Gill Sans MT" w:cs="Optima ExtraBlack"/>
          <w:b/>
          <w:kern w:val="16"/>
          <w:sz w:val="20"/>
          <w:szCs w:val="20"/>
        </w:rPr>
        <w:t xml:space="preserve"> </w:t>
      </w:r>
      <w:r w:rsidRPr="00130840">
        <w:rPr>
          <w:rFonts w:ascii="Gill Sans MT" w:hAnsi="Gill Sans MT" w:cs="Optima ExtraBlack"/>
          <w:kern w:val="16"/>
        </w:rPr>
        <w:t>the inspector will start by seeking to decide if the evidence supports a grade of Good. If yes, they will then be determining if the schoo</w:t>
      </w:r>
      <w:r w:rsidR="00B45246">
        <w:rPr>
          <w:rFonts w:ascii="Gill Sans MT" w:hAnsi="Gill Sans MT" w:cs="Optima ExtraBlack"/>
          <w:kern w:val="16"/>
        </w:rPr>
        <w:t xml:space="preserve">l’s case for excellence is convincing. </w:t>
      </w:r>
      <w:r w:rsidRPr="00130840">
        <w:rPr>
          <w:rFonts w:ascii="Gill Sans MT" w:hAnsi="Gill Sans MT" w:cs="Optima ExtraBlack"/>
          <w:kern w:val="16"/>
        </w:rPr>
        <w:t xml:space="preserve"> </w:t>
      </w:r>
    </w:p>
    <w:p w14:paraId="1BE6F45E" w14:textId="2C1DF836" w:rsidR="004B38B4" w:rsidRDefault="004B38B4" w:rsidP="00FF5A91">
      <w:pPr>
        <w:pStyle w:val="NormalWeb"/>
        <w:spacing w:before="0" w:beforeAutospacing="0" w:after="0" w:afterAutospacing="0" w:line="276" w:lineRule="auto"/>
        <w:contextualSpacing/>
        <w:jc w:val="both"/>
        <w:rPr>
          <w:rFonts w:ascii="Gill Sans MT" w:hAnsi="Gill Sans MT" w:cs="Optima ExtraBlack"/>
          <w:kern w:val="16"/>
        </w:rPr>
      </w:pPr>
    </w:p>
    <w:p w14:paraId="423C3102" w14:textId="5A30C447" w:rsidR="00FF5A91" w:rsidRPr="00C174A9" w:rsidRDefault="00FF5A91" w:rsidP="00FF5A91">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In whatever way it is approached, </w:t>
      </w:r>
      <w:r>
        <w:rPr>
          <w:rFonts w:ascii="Gill Sans MT" w:hAnsi="Gill Sans MT" w:cs="Optima ExtraBlack"/>
          <w:kern w:val="16"/>
        </w:rPr>
        <w:t xml:space="preserve">the audit </w:t>
      </w:r>
      <w:r w:rsidRPr="00C174A9">
        <w:rPr>
          <w:rFonts w:ascii="Gill Sans MT" w:hAnsi="Gill Sans MT" w:cs="Optima ExtraBlack"/>
          <w:kern w:val="16"/>
        </w:rPr>
        <w:t xml:space="preserve">should have in mind the following three questions: </w:t>
      </w:r>
    </w:p>
    <w:p w14:paraId="1A30F930" w14:textId="303F33B9" w:rsidR="00FF5A91" w:rsidRPr="00C174A9" w:rsidRDefault="00FF5A91" w:rsidP="00FF5A91">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Who we are as a school?</w:t>
      </w:r>
    </w:p>
    <w:p w14:paraId="63D469A5" w14:textId="77777777" w:rsidR="00FF5A91" w:rsidRPr="00C174A9" w:rsidRDefault="00FF5A91" w:rsidP="00FF5A91">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Why we are here? </w:t>
      </w:r>
    </w:p>
    <w:p w14:paraId="66E5DC85" w14:textId="327D89AD" w:rsidR="00FF5A91" w:rsidRPr="00C174A9" w:rsidRDefault="00FF5A91" w:rsidP="00FF5A91">
      <w:pPr>
        <w:pStyle w:val="NormalWeb"/>
        <w:numPr>
          <w:ilvl w:val="0"/>
          <w:numId w:val="38"/>
        </w:numPr>
        <w:spacing w:before="0" w:beforeAutospacing="0" w:after="240" w:afterAutospacing="0" w:line="276" w:lineRule="auto"/>
        <w:ind w:left="714" w:hanging="357"/>
        <w:jc w:val="both"/>
        <w:rPr>
          <w:rFonts w:ascii="Gill Sans MT" w:hAnsi="Gill Sans MT" w:cs="Optima ExtraBlack"/>
          <w:kern w:val="16"/>
        </w:rPr>
      </w:pPr>
      <w:r w:rsidRPr="00C174A9">
        <w:rPr>
          <w:rFonts w:ascii="Gill Sans MT" w:hAnsi="Gill Sans MT" w:cs="Optima ExtraBlack"/>
          <w:kern w:val="16"/>
        </w:rPr>
        <w:t>How then do we live?</w:t>
      </w:r>
    </w:p>
    <w:p w14:paraId="3DE57E2D" w14:textId="3FD7D815" w:rsidR="008B027A" w:rsidRDefault="008B027A" w:rsidP="00130840">
      <w:pPr>
        <w:pStyle w:val="NormalWeb"/>
        <w:spacing w:before="0" w:beforeAutospacing="0" w:after="240" w:afterAutospacing="0" w:line="276" w:lineRule="auto"/>
        <w:jc w:val="both"/>
        <w:rPr>
          <w:rFonts w:ascii="Gill Sans MT" w:hAnsi="Gill Sans MT" w:cs="Optima ExtraBlack"/>
          <w:kern w:val="16"/>
        </w:rPr>
      </w:pPr>
      <w:r w:rsidRPr="00C174A9">
        <w:rPr>
          <w:rFonts w:ascii="Gill Sans MT" w:hAnsi="Gill Sans MT" w:cs="Optima ExtraBlack"/>
          <w:kern w:val="16"/>
        </w:rPr>
        <w:lastRenderedPageBreak/>
        <w:t xml:space="preserve">This will help the school to articulate its Christian vision. </w:t>
      </w:r>
      <w:r w:rsidR="00E74A17" w:rsidRPr="00C174A9">
        <w:rPr>
          <w:rFonts w:ascii="Gill Sans MT" w:hAnsi="Gill Sans MT" w:cs="Optima ExtraBlack"/>
          <w:kern w:val="16"/>
        </w:rPr>
        <w:t>It will also help the school to articulate h</w:t>
      </w:r>
      <w:r w:rsidRPr="00C174A9">
        <w:rPr>
          <w:rFonts w:ascii="Gill Sans MT" w:hAnsi="Gill Sans MT" w:cs="Optima ExtraBlack"/>
          <w:kern w:val="16"/>
        </w:rPr>
        <w:t>ow this is reflected in the school’s provision because it is a Church school</w:t>
      </w:r>
      <w:r w:rsidR="00E74A17" w:rsidRPr="00C174A9">
        <w:rPr>
          <w:rFonts w:ascii="Gill Sans MT" w:hAnsi="Gill Sans MT" w:cs="Optima ExtraBlack"/>
          <w:kern w:val="16"/>
        </w:rPr>
        <w:t>,</w:t>
      </w:r>
      <w:r w:rsidR="00AD0560">
        <w:rPr>
          <w:rFonts w:ascii="Gill Sans MT" w:hAnsi="Gill Sans MT" w:cs="Optima ExtraBlack"/>
          <w:kern w:val="16"/>
        </w:rPr>
        <w:t xml:space="preserve"> and how this</w:t>
      </w:r>
      <w:r w:rsidRPr="00C174A9">
        <w:rPr>
          <w:rFonts w:ascii="Gill Sans MT" w:hAnsi="Gill Sans MT" w:cs="Optima ExtraBlack"/>
          <w:kern w:val="16"/>
        </w:rPr>
        <w:t xml:space="preserve"> impact</w:t>
      </w:r>
      <w:r w:rsidR="00E74A17" w:rsidRPr="00C174A9">
        <w:rPr>
          <w:rFonts w:ascii="Gill Sans MT" w:hAnsi="Gill Sans MT" w:cs="Optima ExtraBlack"/>
          <w:kern w:val="16"/>
        </w:rPr>
        <w:t>s</w:t>
      </w:r>
      <w:r w:rsidR="00E775E0" w:rsidRPr="00C174A9">
        <w:rPr>
          <w:rFonts w:ascii="Gill Sans MT" w:hAnsi="Gill Sans MT" w:cs="Optima ExtraBlack"/>
          <w:kern w:val="16"/>
        </w:rPr>
        <w:t xml:space="preserve"> pupils </w:t>
      </w:r>
      <w:r w:rsidR="00E74A17" w:rsidRPr="00C174A9">
        <w:rPr>
          <w:rFonts w:ascii="Gill Sans MT" w:hAnsi="Gill Sans MT" w:cs="Optima ExtraBlack"/>
          <w:kern w:val="16"/>
        </w:rPr>
        <w:t xml:space="preserve">and </w:t>
      </w:r>
      <w:r w:rsidR="00E775E0" w:rsidRPr="00C174A9">
        <w:rPr>
          <w:rFonts w:ascii="Gill Sans MT" w:hAnsi="Gill Sans MT" w:cs="Optima ExtraBlack"/>
          <w:kern w:val="16"/>
        </w:rPr>
        <w:t>enabl</w:t>
      </w:r>
      <w:r w:rsidR="00E74A17" w:rsidRPr="00C174A9">
        <w:rPr>
          <w:rFonts w:ascii="Gill Sans MT" w:hAnsi="Gill Sans MT" w:cs="Optima ExtraBlack"/>
          <w:kern w:val="16"/>
        </w:rPr>
        <w:t>es</w:t>
      </w:r>
      <w:r w:rsidR="00E775E0" w:rsidRPr="00C174A9">
        <w:rPr>
          <w:rFonts w:ascii="Gill Sans MT" w:hAnsi="Gill Sans MT" w:cs="Optima ExtraBlack"/>
          <w:kern w:val="16"/>
        </w:rPr>
        <w:t xml:space="preserve"> all to flourish</w:t>
      </w:r>
      <w:r w:rsidRPr="00C174A9">
        <w:rPr>
          <w:rFonts w:ascii="Gill Sans MT" w:hAnsi="Gill Sans MT" w:cs="Optima ExtraBlack"/>
          <w:kern w:val="16"/>
        </w:rPr>
        <w:t xml:space="preserve">. </w:t>
      </w:r>
    </w:p>
    <w:p w14:paraId="226CB716" w14:textId="6F8D93E1" w:rsidR="00B0389C" w:rsidRPr="0074097D" w:rsidRDefault="00891A42" w:rsidP="0074097D">
      <w:pPr>
        <w:jc w:val="both"/>
        <w:rPr>
          <w:rFonts w:ascii="Gill Sans MT" w:hAnsi="Gill Sans MT" w:cs="Optima ExtraBlack"/>
          <w:kern w:val="16"/>
          <w:sz w:val="24"/>
          <w:szCs w:val="24"/>
        </w:rPr>
      </w:pPr>
      <w:r w:rsidRPr="00ED30A3">
        <w:rPr>
          <w:rFonts w:ascii="Gill Sans MT" w:hAnsi="Gill Sans MT" w:cs="Optima ExtraBlack"/>
          <w:kern w:val="16"/>
          <w:sz w:val="24"/>
          <w:szCs w:val="24"/>
        </w:rPr>
        <w:t xml:space="preserve">It is the responsibility of </w:t>
      </w:r>
      <w:r w:rsidR="00B45246">
        <w:rPr>
          <w:rFonts w:ascii="Gill Sans MT" w:hAnsi="Gill Sans MT" w:cs="Optima ExtraBlack"/>
          <w:kern w:val="16"/>
          <w:sz w:val="24"/>
          <w:szCs w:val="24"/>
        </w:rPr>
        <w:t xml:space="preserve">leadership at all levels including </w:t>
      </w:r>
      <w:r w:rsidRPr="00ED30A3">
        <w:rPr>
          <w:rFonts w:ascii="Gill Sans MT" w:hAnsi="Gill Sans MT" w:cs="Optima ExtraBlack"/>
          <w:kern w:val="16"/>
          <w:sz w:val="24"/>
          <w:szCs w:val="24"/>
        </w:rPr>
        <w:t xml:space="preserve">the foundation governors, or equivalent in academy schools, to ensure the </w:t>
      </w:r>
      <w:r w:rsidR="006D0F80">
        <w:rPr>
          <w:rFonts w:ascii="Gill Sans MT" w:hAnsi="Gill Sans MT" w:cs="Optima ExtraBlack"/>
          <w:kern w:val="16"/>
          <w:sz w:val="24"/>
          <w:szCs w:val="24"/>
        </w:rPr>
        <w:t xml:space="preserve">self-evaluation </w:t>
      </w:r>
      <w:r w:rsidRPr="00ED30A3">
        <w:rPr>
          <w:rFonts w:ascii="Gill Sans MT" w:hAnsi="Gill Sans MT" w:cs="Optima ExtraBlack"/>
          <w:kern w:val="16"/>
          <w:sz w:val="24"/>
          <w:szCs w:val="24"/>
        </w:rPr>
        <w:t>process happens</w:t>
      </w:r>
      <w:r w:rsidR="004B38B4">
        <w:rPr>
          <w:rFonts w:ascii="Gill Sans MT" w:hAnsi="Gill Sans MT" w:cs="Optima ExtraBlack"/>
          <w:kern w:val="16"/>
          <w:sz w:val="24"/>
          <w:szCs w:val="24"/>
        </w:rPr>
        <w:t xml:space="preserve">. </w:t>
      </w:r>
      <w:r w:rsidRPr="00ED30A3">
        <w:rPr>
          <w:rFonts w:ascii="Gill Sans MT" w:hAnsi="Gill Sans MT" w:cs="Optima ExtraBlack"/>
          <w:kern w:val="16"/>
          <w:sz w:val="24"/>
          <w:szCs w:val="24"/>
        </w:rPr>
        <w:t xml:space="preserve"> </w:t>
      </w:r>
      <w:r w:rsidR="004B38B4">
        <w:rPr>
          <w:rFonts w:ascii="Gill Sans MT" w:hAnsi="Gill Sans MT" w:cs="Optima ExtraBlack"/>
          <w:kern w:val="16"/>
          <w:sz w:val="24"/>
          <w:szCs w:val="24"/>
        </w:rPr>
        <w:t>H</w:t>
      </w:r>
      <w:r w:rsidR="004B38B4" w:rsidRPr="00ED30A3">
        <w:rPr>
          <w:rFonts w:ascii="Gill Sans MT" w:hAnsi="Gill Sans MT" w:cs="Optima ExtraBlack"/>
          <w:kern w:val="16"/>
          <w:sz w:val="24"/>
          <w:szCs w:val="24"/>
        </w:rPr>
        <w:t>owever,</w:t>
      </w:r>
      <w:r w:rsidRPr="00ED30A3">
        <w:rPr>
          <w:rFonts w:ascii="Gill Sans MT" w:hAnsi="Gill Sans MT" w:cs="Optima ExtraBlack"/>
          <w:kern w:val="16"/>
          <w:sz w:val="24"/>
          <w:szCs w:val="24"/>
        </w:rPr>
        <w:t xml:space="preserve"> the whole school community should be involved</w:t>
      </w:r>
      <w:r w:rsidR="004A6316">
        <w:rPr>
          <w:rFonts w:ascii="Gill Sans MT" w:hAnsi="Gill Sans MT" w:cs="Optima ExtraBlack"/>
          <w:kern w:val="16"/>
          <w:sz w:val="24"/>
          <w:szCs w:val="24"/>
        </w:rPr>
        <w:t xml:space="preserve">. </w:t>
      </w:r>
      <w:r w:rsidRPr="00C174A9">
        <w:rPr>
          <w:rFonts w:ascii="Gill Sans MT" w:hAnsi="Gill Sans MT" w:cs="Optima ExtraBlack"/>
          <w:kern w:val="16"/>
          <w:sz w:val="24"/>
          <w:szCs w:val="24"/>
        </w:rPr>
        <w:t xml:space="preserve">The views of pupils, parents and carers, the church and other community groups should be sought. </w:t>
      </w:r>
      <w:r w:rsidR="00C50E24" w:rsidRPr="00C174A9">
        <w:rPr>
          <w:rFonts w:ascii="Gill Sans MT" w:hAnsi="Gill Sans MT" w:cs="Optima ExtraBlack"/>
          <w:kern w:val="16"/>
          <w:sz w:val="24"/>
          <w:szCs w:val="24"/>
        </w:rPr>
        <w:t>It is recommended that</w:t>
      </w:r>
      <w:r w:rsidR="00FF5A91">
        <w:rPr>
          <w:rFonts w:ascii="Gill Sans MT" w:hAnsi="Gill Sans MT" w:cs="Optima ExtraBlack"/>
          <w:kern w:val="16"/>
          <w:sz w:val="24"/>
          <w:szCs w:val="24"/>
        </w:rPr>
        <w:t xml:space="preserve"> </w:t>
      </w:r>
      <w:r w:rsidR="00C50E24" w:rsidRPr="00C174A9">
        <w:rPr>
          <w:rFonts w:ascii="Gill Sans MT" w:hAnsi="Gill Sans MT" w:cs="Optima ExtraBlack"/>
          <w:kern w:val="16"/>
          <w:sz w:val="24"/>
          <w:szCs w:val="24"/>
        </w:rPr>
        <w:t xml:space="preserve">the </w:t>
      </w:r>
      <w:r w:rsidR="00EA7FE3">
        <w:rPr>
          <w:rFonts w:ascii="Gill Sans MT" w:hAnsi="Gill Sans MT" w:cs="Optima ExtraBlack"/>
          <w:kern w:val="16"/>
          <w:sz w:val="24"/>
          <w:szCs w:val="24"/>
        </w:rPr>
        <w:t>audit</w:t>
      </w:r>
      <w:r w:rsidR="00C50E24" w:rsidRPr="00C174A9">
        <w:rPr>
          <w:rFonts w:ascii="Gill Sans MT" w:hAnsi="Gill Sans MT" w:cs="Optima ExtraBlack"/>
          <w:kern w:val="16"/>
          <w:sz w:val="24"/>
          <w:szCs w:val="24"/>
        </w:rPr>
        <w:t xml:space="preserve"> should be an ongoing process</w:t>
      </w:r>
      <w:r w:rsidR="004A6316">
        <w:rPr>
          <w:rFonts w:ascii="Gill Sans MT" w:hAnsi="Gill Sans MT" w:cs="Optima ExtraBlack"/>
          <w:kern w:val="16"/>
          <w:sz w:val="24"/>
          <w:szCs w:val="24"/>
        </w:rPr>
        <w:t xml:space="preserve">, a running summary, </w:t>
      </w:r>
      <w:r w:rsidR="004A6316" w:rsidRPr="00C174A9">
        <w:rPr>
          <w:rFonts w:ascii="Gill Sans MT" w:hAnsi="Gill Sans MT" w:cs="Optima ExtraBlack"/>
          <w:kern w:val="16"/>
          <w:sz w:val="24"/>
          <w:szCs w:val="24"/>
        </w:rPr>
        <w:t>and</w:t>
      </w:r>
      <w:r w:rsidR="00C50E24" w:rsidRPr="00C174A9">
        <w:rPr>
          <w:rFonts w:ascii="Gill Sans MT" w:hAnsi="Gill Sans MT" w:cs="Optima ExtraBlack"/>
          <w:kern w:val="16"/>
          <w:sz w:val="24"/>
          <w:szCs w:val="24"/>
        </w:rPr>
        <w:t xml:space="preserve"> not </w:t>
      </w:r>
      <w:r w:rsidR="00A92574">
        <w:rPr>
          <w:rFonts w:ascii="Gill Sans MT" w:hAnsi="Gill Sans MT" w:cs="Optima ExtraBlack"/>
          <w:kern w:val="16"/>
          <w:sz w:val="24"/>
          <w:szCs w:val="24"/>
        </w:rPr>
        <w:t xml:space="preserve">something </w:t>
      </w:r>
      <w:r w:rsidR="00C50E24" w:rsidRPr="00C174A9">
        <w:rPr>
          <w:rFonts w:ascii="Gill Sans MT" w:hAnsi="Gill Sans MT" w:cs="Optima ExtraBlack"/>
          <w:kern w:val="16"/>
          <w:sz w:val="24"/>
          <w:szCs w:val="24"/>
        </w:rPr>
        <w:t xml:space="preserve">that is left to the term before inspection. This will help reduce </w:t>
      </w:r>
      <w:r w:rsidR="00C174A9" w:rsidRPr="00C174A9">
        <w:rPr>
          <w:rFonts w:ascii="Gill Sans MT" w:hAnsi="Gill Sans MT" w:cs="Optima ExtraBlack"/>
          <w:kern w:val="16"/>
          <w:sz w:val="24"/>
          <w:szCs w:val="24"/>
        </w:rPr>
        <w:t xml:space="preserve">the </w:t>
      </w:r>
      <w:r w:rsidR="00C50E24" w:rsidRPr="00C174A9">
        <w:rPr>
          <w:rFonts w:ascii="Gill Sans MT" w:hAnsi="Gill Sans MT" w:cs="Optima ExtraBlack"/>
          <w:kern w:val="16"/>
          <w:sz w:val="24"/>
          <w:szCs w:val="24"/>
        </w:rPr>
        <w:t xml:space="preserve">workload </w:t>
      </w:r>
      <w:r w:rsidR="00C174A9" w:rsidRPr="00C174A9">
        <w:rPr>
          <w:rFonts w:ascii="Gill Sans MT" w:hAnsi="Gill Sans MT" w:cs="Optima ExtraBlack"/>
          <w:kern w:val="16"/>
          <w:sz w:val="24"/>
          <w:szCs w:val="24"/>
        </w:rPr>
        <w:t>of</w:t>
      </w:r>
      <w:r w:rsidR="00C50E24" w:rsidRPr="00C174A9">
        <w:rPr>
          <w:rFonts w:ascii="Gill Sans MT" w:hAnsi="Gill Sans MT" w:cs="Optima ExtraBlack"/>
          <w:kern w:val="16"/>
          <w:sz w:val="24"/>
          <w:szCs w:val="24"/>
        </w:rPr>
        <w:t xml:space="preserve"> staff.  The local diocese should be able to provide advice</w:t>
      </w:r>
      <w:r w:rsidR="00C174A9" w:rsidRPr="00C174A9">
        <w:rPr>
          <w:rFonts w:ascii="Gill Sans MT" w:hAnsi="Gill Sans MT" w:cs="Optima ExtraBlack"/>
          <w:kern w:val="16"/>
          <w:sz w:val="24"/>
          <w:szCs w:val="24"/>
        </w:rPr>
        <w:t>,</w:t>
      </w:r>
      <w:r w:rsidR="00C50E24" w:rsidRPr="00C174A9">
        <w:rPr>
          <w:rFonts w:ascii="Gill Sans MT" w:hAnsi="Gill Sans MT" w:cs="Optima ExtraBlack"/>
          <w:kern w:val="16"/>
          <w:sz w:val="24"/>
          <w:szCs w:val="24"/>
        </w:rPr>
        <w:t xml:space="preserve"> training and support.  </w:t>
      </w:r>
      <w:r w:rsidR="006D0F80">
        <w:rPr>
          <w:rFonts w:ascii="Gill Sans MT" w:hAnsi="Gill Sans MT" w:cs="Optima ExtraBlack"/>
          <w:kern w:val="16"/>
          <w:sz w:val="24"/>
          <w:szCs w:val="24"/>
        </w:rPr>
        <w:t>When the school is called for inspection n</w:t>
      </w:r>
      <w:r w:rsidR="007E5B77">
        <w:rPr>
          <w:rFonts w:ascii="Gill Sans MT" w:hAnsi="Gill Sans MT" w:cs="Optima ExtraBlack"/>
          <w:kern w:val="16"/>
          <w:sz w:val="24"/>
          <w:szCs w:val="24"/>
        </w:rPr>
        <w:t xml:space="preserve">o further work should be done on </w:t>
      </w:r>
      <w:r w:rsidR="00A92574">
        <w:rPr>
          <w:rFonts w:ascii="Gill Sans MT" w:hAnsi="Gill Sans MT" w:cs="Optima ExtraBlack"/>
          <w:kern w:val="16"/>
          <w:sz w:val="24"/>
          <w:szCs w:val="24"/>
        </w:rPr>
        <w:t>the audit</w:t>
      </w:r>
      <w:r w:rsidR="007E5B77">
        <w:rPr>
          <w:rFonts w:ascii="Gill Sans MT" w:hAnsi="Gill Sans MT" w:cs="Optima ExtraBlack"/>
          <w:kern w:val="16"/>
          <w:sz w:val="24"/>
          <w:szCs w:val="24"/>
        </w:rPr>
        <w:t xml:space="preserve"> at that time, </w:t>
      </w:r>
      <w:r w:rsidR="00A92574">
        <w:rPr>
          <w:rFonts w:ascii="Gill Sans MT" w:hAnsi="Gill Sans MT" w:cs="Optima ExtraBlack"/>
          <w:kern w:val="16"/>
          <w:sz w:val="24"/>
          <w:szCs w:val="24"/>
        </w:rPr>
        <w:t xml:space="preserve">as part of in school inspection documentation </w:t>
      </w:r>
      <w:r w:rsidR="007E5B77">
        <w:rPr>
          <w:rFonts w:ascii="Gill Sans MT" w:hAnsi="Gill Sans MT" w:cs="Optima ExtraBlack"/>
          <w:kern w:val="16"/>
          <w:sz w:val="24"/>
          <w:szCs w:val="24"/>
        </w:rPr>
        <w:t xml:space="preserve">it will be understood as working document that is ‘in process’ not </w:t>
      </w:r>
      <w:r w:rsidR="00A92574">
        <w:rPr>
          <w:rFonts w:ascii="Gill Sans MT" w:hAnsi="Gill Sans MT" w:cs="Optima ExtraBlack"/>
          <w:kern w:val="16"/>
          <w:sz w:val="24"/>
          <w:szCs w:val="24"/>
        </w:rPr>
        <w:t>a finished document.</w:t>
      </w:r>
      <w:r w:rsidR="007E5B77">
        <w:rPr>
          <w:rFonts w:ascii="Gill Sans MT" w:hAnsi="Gill Sans MT" w:cs="Optima ExtraBlack"/>
          <w:kern w:val="16"/>
          <w:sz w:val="24"/>
          <w:szCs w:val="24"/>
        </w:rPr>
        <w:t xml:space="preserve">  </w:t>
      </w:r>
    </w:p>
    <w:p w14:paraId="1CBB3D90" w14:textId="77777777" w:rsidR="001D1228" w:rsidRPr="0074097D" w:rsidRDefault="001D1228" w:rsidP="00130840">
      <w:pPr>
        <w:spacing w:after="0"/>
        <w:jc w:val="both"/>
        <w:rPr>
          <w:rFonts w:ascii="Gill Sans MT" w:hAnsi="Gill Sans MT" w:cs="Optima ExtraBlack"/>
          <w:b/>
          <w:color w:val="002060"/>
          <w:kern w:val="16"/>
          <w:sz w:val="24"/>
          <w:szCs w:val="24"/>
        </w:rPr>
      </w:pPr>
      <w:r w:rsidRPr="0074097D">
        <w:rPr>
          <w:rFonts w:ascii="Gill Sans MT" w:hAnsi="Gill Sans MT" w:cs="Optima ExtraBlack"/>
          <w:b/>
          <w:color w:val="002060"/>
          <w:kern w:val="16"/>
          <w:sz w:val="24"/>
          <w:szCs w:val="24"/>
        </w:rPr>
        <w:t xml:space="preserve">Useful </w:t>
      </w:r>
      <w:r w:rsidR="00C90336" w:rsidRPr="0074097D">
        <w:rPr>
          <w:rFonts w:ascii="Gill Sans MT" w:hAnsi="Gill Sans MT" w:cs="Optima ExtraBlack"/>
          <w:b/>
          <w:color w:val="002060"/>
          <w:kern w:val="16"/>
          <w:sz w:val="24"/>
          <w:szCs w:val="24"/>
        </w:rPr>
        <w:t>documents</w:t>
      </w:r>
      <w:r w:rsidRPr="0074097D">
        <w:rPr>
          <w:rFonts w:ascii="Gill Sans MT" w:hAnsi="Gill Sans MT" w:cs="Optima ExtraBlack"/>
          <w:b/>
          <w:color w:val="002060"/>
          <w:kern w:val="16"/>
          <w:sz w:val="24"/>
          <w:szCs w:val="24"/>
        </w:rPr>
        <w:t xml:space="preserve"> to consider:</w:t>
      </w:r>
    </w:p>
    <w:p w14:paraId="563575A8" w14:textId="77777777" w:rsidR="00C174A9" w:rsidRPr="00C174A9" w:rsidRDefault="00C174A9" w:rsidP="00130840">
      <w:pPr>
        <w:pStyle w:val="ListParagraph"/>
        <w:numPr>
          <w:ilvl w:val="0"/>
          <w:numId w:val="39"/>
        </w:numPr>
        <w:spacing w:after="0"/>
        <w:jc w:val="both"/>
        <w:rPr>
          <w:rFonts w:ascii="Gill Sans MT" w:hAnsi="Gill Sans MT" w:cs="Optima ExtraBlack"/>
          <w:i/>
          <w:kern w:val="16"/>
          <w:sz w:val="24"/>
          <w:szCs w:val="24"/>
        </w:rPr>
      </w:pPr>
      <w:r w:rsidRPr="00C174A9">
        <w:rPr>
          <w:rFonts w:ascii="Gill Sans MT" w:hAnsi="Gill Sans MT" w:cs="Optima ExtraBlack"/>
          <w:i/>
          <w:kern w:val="16"/>
          <w:sz w:val="24"/>
          <w:szCs w:val="24"/>
        </w:rPr>
        <w:t>Statutory Inspection of Anglican and Methodist Schools (SIAMS):  An evaluation Schedule for Schools and Inspectors</w:t>
      </w:r>
    </w:p>
    <w:p w14:paraId="5BEF9EA6" w14:textId="77777777" w:rsidR="00C174A9" w:rsidRPr="00C174A9" w:rsidRDefault="001E6FA1" w:rsidP="00130840">
      <w:pPr>
        <w:pStyle w:val="ListParagraph"/>
        <w:numPr>
          <w:ilvl w:val="0"/>
          <w:numId w:val="39"/>
        </w:numPr>
        <w:spacing w:after="0"/>
        <w:jc w:val="both"/>
        <w:rPr>
          <w:rFonts w:ascii="Gill Sans MT" w:hAnsi="Gill Sans MT" w:cs="Optima ExtraBlack"/>
          <w:i/>
          <w:kern w:val="16"/>
          <w:sz w:val="24"/>
          <w:szCs w:val="24"/>
        </w:rPr>
      </w:pPr>
      <w:hyperlink r:id="rId11" w:history="1">
        <w:r w:rsidR="00C174A9" w:rsidRPr="00130840">
          <w:rPr>
            <w:rStyle w:val="Hyperlink"/>
            <w:rFonts w:ascii="Gill Sans MT" w:hAnsi="Gill Sans MT" w:cs="GillSansMT-Italic"/>
            <w:i/>
            <w:iCs/>
            <w:sz w:val="24"/>
            <w:szCs w:val="24"/>
          </w:rPr>
          <w:t>SIAMS Methodist Appendix</w:t>
        </w:r>
      </w:hyperlink>
    </w:p>
    <w:p w14:paraId="12A6205F" w14:textId="77777777" w:rsidR="00C174A9" w:rsidRPr="00C174A9" w:rsidRDefault="001E6FA1" w:rsidP="00130840">
      <w:pPr>
        <w:pStyle w:val="ListParagraph"/>
        <w:numPr>
          <w:ilvl w:val="0"/>
          <w:numId w:val="39"/>
        </w:numPr>
        <w:spacing w:after="0"/>
        <w:jc w:val="both"/>
        <w:rPr>
          <w:rFonts w:ascii="Gill Sans MT" w:hAnsi="Gill Sans MT" w:cs="Optima ExtraBlack"/>
          <w:i/>
          <w:kern w:val="16"/>
          <w:sz w:val="24"/>
          <w:szCs w:val="24"/>
        </w:rPr>
      </w:pPr>
      <w:hyperlink r:id="rId12" w:history="1">
        <w:r w:rsidR="00C174A9" w:rsidRPr="00130840">
          <w:rPr>
            <w:rStyle w:val="Hyperlink"/>
            <w:rFonts w:ascii="Gill Sans MT" w:hAnsi="Gill Sans MT" w:cs="GillSansMT-Italic"/>
            <w:i/>
            <w:iCs/>
            <w:sz w:val="24"/>
            <w:szCs w:val="24"/>
          </w:rPr>
          <w:t>Religious Education in Church of England Schools: A Statement of Entitlement</w:t>
        </w:r>
      </w:hyperlink>
    </w:p>
    <w:p w14:paraId="0A349CBB" w14:textId="77777777" w:rsidR="00C174A9" w:rsidRPr="00C174A9" w:rsidRDefault="001E6FA1" w:rsidP="00130840">
      <w:pPr>
        <w:pStyle w:val="ListParagraph"/>
        <w:numPr>
          <w:ilvl w:val="0"/>
          <w:numId w:val="39"/>
        </w:numPr>
        <w:spacing w:after="0"/>
        <w:jc w:val="both"/>
        <w:rPr>
          <w:rFonts w:ascii="Gill Sans MT" w:hAnsi="Gill Sans MT" w:cs="Optima ExtraBlack"/>
          <w:i/>
          <w:kern w:val="16"/>
          <w:sz w:val="24"/>
          <w:szCs w:val="24"/>
        </w:rPr>
      </w:pPr>
      <w:hyperlink r:id="rId13" w:history="1">
        <w:r w:rsidR="00C174A9" w:rsidRPr="00130840">
          <w:rPr>
            <w:rStyle w:val="Hyperlink"/>
            <w:rFonts w:ascii="Gill Sans MT" w:hAnsi="Gill Sans MT" w:cs="GillSansMT-Italic"/>
            <w:i/>
            <w:iCs/>
            <w:sz w:val="24"/>
            <w:szCs w:val="24"/>
          </w:rPr>
          <w:t>Church of England Vision for Education: Deeply Christian, Serving the Common Good</w:t>
        </w:r>
      </w:hyperlink>
    </w:p>
    <w:p w14:paraId="1F6D5899" w14:textId="77777777" w:rsidR="00C174A9" w:rsidRPr="00130840" w:rsidRDefault="00C174A9" w:rsidP="00130840">
      <w:pPr>
        <w:pStyle w:val="ListParagraph"/>
        <w:numPr>
          <w:ilvl w:val="0"/>
          <w:numId w:val="39"/>
        </w:numPr>
        <w:spacing w:after="0"/>
        <w:jc w:val="both"/>
        <w:rPr>
          <w:rFonts w:ascii="Gill Sans MT" w:hAnsi="Gill Sans MT" w:cs="Optima ExtraBlack"/>
          <w:i/>
          <w:kern w:val="16"/>
          <w:sz w:val="24"/>
          <w:szCs w:val="24"/>
        </w:rPr>
      </w:pPr>
      <w:r w:rsidRPr="00130840">
        <w:rPr>
          <w:rFonts w:ascii="Gill Sans MT" w:hAnsi="Gill Sans MT" w:cs="Optima ExtraBlack"/>
          <w:i/>
          <w:kern w:val="16"/>
          <w:sz w:val="24"/>
          <w:szCs w:val="24"/>
        </w:rPr>
        <w:t xml:space="preserve">Mental Health and Wellbeing:  Towards a Whole School Approach </w:t>
      </w:r>
    </w:p>
    <w:p w14:paraId="40ECB4EE" w14:textId="77777777" w:rsidR="002D0770" w:rsidRPr="00130840" w:rsidRDefault="001E6FA1" w:rsidP="00130840">
      <w:pPr>
        <w:pStyle w:val="ListParagraph"/>
        <w:numPr>
          <w:ilvl w:val="0"/>
          <w:numId w:val="39"/>
        </w:numPr>
        <w:spacing w:after="0"/>
        <w:jc w:val="both"/>
        <w:rPr>
          <w:rFonts w:ascii="Gill Sans MT" w:hAnsi="Gill Sans MT" w:cs="Optima ExtraBlack"/>
          <w:i/>
          <w:kern w:val="16"/>
          <w:sz w:val="24"/>
          <w:szCs w:val="24"/>
        </w:rPr>
      </w:pPr>
      <w:hyperlink r:id="rId14" w:history="1">
        <w:r w:rsidR="001D1228" w:rsidRPr="00130840">
          <w:rPr>
            <w:rStyle w:val="Hyperlink"/>
            <w:rFonts w:ascii="Gill Sans MT" w:hAnsi="Gill Sans MT" w:cs="Optima ExtraBlack"/>
            <w:i/>
            <w:kern w:val="16"/>
            <w:sz w:val="24"/>
            <w:szCs w:val="24"/>
          </w:rPr>
          <w:t xml:space="preserve">Valuing All God’s Children </w:t>
        </w:r>
      </w:hyperlink>
      <w:r w:rsidR="001D1228" w:rsidRPr="00C174A9">
        <w:rPr>
          <w:rFonts w:ascii="Gill Sans MT" w:hAnsi="Gill Sans MT" w:cs="Optima ExtraBlack"/>
          <w:i/>
          <w:kern w:val="16"/>
          <w:sz w:val="24"/>
          <w:szCs w:val="24"/>
        </w:rPr>
        <w:t xml:space="preserve"> </w:t>
      </w:r>
    </w:p>
    <w:p w14:paraId="55606EF5" w14:textId="77777777" w:rsidR="0074097D" w:rsidRDefault="0074097D" w:rsidP="00902A2A">
      <w:pPr>
        <w:spacing w:after="0"/>
        <w:jc w:val="both"/>
        <w:rPr>
          <w:rFonts w:ascii="Gill Sans MT" w:hAnsi="Gill Sans MT" w:cs="Optima ExtraBlack"/>
          <w:b/>
          <w:color w:val="002060"/>
          <w:kern w:val="16"/>
          <w:sz w:val="24"/>
          <w:szCs w:val="24"/>
        </w:rPr>
      </w:pPr>
    </w:p>
    <w:p w14:paraId="0C96195F" w14:textId="256F07A4" w:rsidR="00902A2A" w:rsidRPr="0074097D" w:rsidRDefault="00902A2A" w:rsidP="00902A2A">
      <w:pPr>
        <w:spacing w:after="0"/>
        <w:jc w:val="both"/>
        <w:rPr>
          <w:rFonts w:ascii="Gill Sans MT" w:hAnsi="Gill Sans MT" w:cs="Optima ExtraBlack"/>
          <w:b/>
          <w:color w:val="002060"/>
          <w:kern w:val="16"/>
          <w:sz w:val="24"/>
          <w:szCs w:val="24"/>
        </w:rPr>
      </w:pPr>
      <w:r>
        <w:rPr>
          <w:rFonts w:ascii="Gill Sans MT" w:hAnsi="Gill Sans MT" w:cs="Optima ExtraBlack"/>
          <w:b/>
          <w:color w:val="002060"/>
          <w:kern w:val="16"/>
          <w:sz w:val="24"/>
          <w:szCs w:val="24"/>
        </w:rPr>
        <w:t xml:space="preserve">School website: </w:t>
      </w:r>
    </w:p>
    <w:p w14:paraId="75581219" w14:textId="0933C9A4" w:rsidR="00902A2A" w:rsidRDefault="006D0F80" w:rsidP="00902A2A">
      <w:pPr>
        <w:spacing w:after="0"/>
        <w:jc w:val="both"/>
        <w:rPr>
          <w:rFonts w:ascii="Gill Sans MT" w:hAnsi="Gill Sans MT" w:cs="Optima ExtraBlack"/>
          <w:kern w:val="16"/>
          <w:sz w:val="24"/>
          <w:szCs w:val="24"/>
        </w:rPr>
      </w:pPr>
      <w:r>
        <w:rPr>
          <w:rFonts w:ascii="Gill Sans MT" w:hAnsi="Gill Sans MT" w:cs="Optima ExtraBlack"/>
          <w:kern w:val="16"/>
          <w:sz w:val="24"/>
          <w:szCs w:val="24"/>
        </w:rPr>
        <w:t xml:space="preserve">The </w:t>
      </w:r>
      <w:r w:rsidR="00902A2A">
        <w:rPr>
          <w:rFonts w:ascii="Gill Sans MT" w:hAnsi="Gill Sans MT" w:cs="Optima ExtraBlack"/>
          <w:kern w:val="16"/>
          <w:sz w:val="24"/>
          <w:szCs w:val="24"/>
        </w:rPr>
        <w:t xml:space="preserve">school website will be the first thing any inspector will look at to find out about your school. We recommend that a there is a dedicated page on your site covering what it means to your school community to be a Church school in your context. </w:t>
      </w:r>
      <w:r w:rsidR="00A721B2">
        <w:rPr>
          <w:rFonts w:ascii="Gill Sans MT" w:hAnsi="Gill Sans MT" w:cs="Optima ExtraBlack"/>
          <w:kern w:val="16"/>
          <w:sz w:val="24"/>
          <w:szCs w:val="24"/>
        </w:rPr>
        <w:t xml:space="preserve"> This should avoid the need to put descriptive detail in any audit material. </w:t>
      </w:r>
      <w:r w:rsidR="00902A2A">
        <w:rPr>
          <w:rFonts w:ascii="Gill Sans MT" w:hAnsi="Gill Sans MT" w:cs="Optima ExtraBlack"/>
          <w:kern w:val="16"/>
          <w:sz w:val="24"/>
          <w:szCs w:val="24"/>
        </w:rPr>
        <w:t>This might include:</w:t>
      </w:r>
    </w:p>
    <w:p w14:paraId="4EBB38F3" w14:textId="44C5CA78" w:rsidR="00902A2A"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t xml:space="preserve">A statement of your school vision and how it is distinctively Christian through reference to </w:t>
      </w:r>
      <w:r w:rsidR="00EC071E">
        <w:rPr>
          <w:rFonts w:ascii="Gill Sans MT" w:hAnsi="Gill Sans MT" w:cs="Optima ExtraBlack"/>
          <w:kern w:val="16"/>
          <w:sz w:val="24"/>
          <w:szCs w:val="24"/>
        </w:rPr>
        <w:t xml:space="preserve">a Christian narrative, </w:t>
      </w:r>
      <w:r>
        <w:rPr>
          <w:rFonts w:ascii="Gill Sans MT" w:hAnsi="Gill Sans MT" w:cs="Optima ExtraBlack"/>
          <w:kern w:val="16"/>
          <w:sz w:val="24"/>
          <w:szCs w:val="24"/>
        </w:rPr>
        <w:t xml:space="preserve">biblical text or theological ideas. Include any associated values. </w:t>
      </w:r>
    </w:p>
    <w:p w14:paraId="1E7FAFE6" w14:textId="29976FCF" w:rsidR="00902A2A"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t>Relationships with your local church or churches and the mutually beneficial links th</w:t>
      </w:r>
      <w:r w:rsidR="002B57B4">
        <w:rPr>
          <w:rFonts w:ascii="Gill Sans MT" w:hAnsi="Gill Sans MT" w:cs="Optima ExtraBlack"/>
          <w:kern w:val="16"/>
          <w:sz w:val="24"/>
          <w:szCs w:val="24"/>
        </w:rPr>
        <w:t>ese</w:t>
      </w:r>
      <w:r>
        <w:rPr>
          <w:rFonts w:ascii="Gill Sans MT" w:hAnsi="Gill Sans MT" w:cs="Optima ExtraBlack"/>
          <w:kern w:val="16"/>
          <w:sz w:val="24"/>
          <w:szCs w:val="24"/>
        </w:rPr>
        <w:t xml:space="preserve"> bring</w:t>
      </w:r>
      <w:r w:rsidR="00A92574">
        <w:rPr>
          <w:rFonts w:ascii="Gill Sans MT" w:hAnsi="Gill Sans MT" w:cs="Optima ExtraBlack"/>
          <w:kern w:val="16"/>
          <w:sz w:val="24"/>
          <w:szCs w:val="24"/>
        </w:rPr>
        <w:t>.</w:t>
      </w:r>
      <w:r w:rsidR="00B45246">
        <w:rPr>
          <w:rFonts w:ascii="Gill Sans MT" w:hAnsi="Gill Sans MT" w:cs="Optima ExtraBlack"/>
          <w:kern w:val="16"/>
          <w:sz w:val="24"/>
          <w:szCs w:val="24"/>
        </w:rPr>
        <w:t xml:space="preserve"> This will include the role of church workers in school and the school</w:t>
      </w:r>
      <w:r w:rsidR="00EC071E">
        <w:rPr>
          <w:rFonts w:ascii="Gill Sans MT" w:hAnsi="Gill Sans MT" w:cs="Optima ExtraBlack"/>
          <w:kern w:val="16"/>
          <w:sz w:val="24"/>
          <w:szCs w:val="24"/>
        </w:rPr>
        <w:t>’</w:t>
      </w:r>
      <w:r w:rsidR="00B45246">
        <w:rPr>
          <w:rFonts w:ascii="Gill Sans MT" w:hAnsi="Gill Sans MT" w:cs="Optima ExtraBlack"/>
          <w:kern w:val="16"/>
          <w:sz w:val="24"/>
          <w:szCs w:val="24"/>
        </w:rPr>
        <w:t xml:space="preserve">s involvement in the life of the local church community. </w:t>
      </w:r>
    </w:p>
    <w:p w14:paraId="238BCFB7" w14:textId="1EBA6758" w:rsidR="00902A2A"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t xml:space="preserve">Links you have with charities and organisations that help you to encourage your pupils to be courageous advocates for change. </w:t>
      </w:r>
      <w:r w:rsidR="00B45246">
        <w:rPr>
          <w:rFonts w:ascii="Gill Sans MT" w:hAnsi="Gill Sans MT" w:cs="Optima ExtraBlack"/>
          <w:kern w:val="16"/>
          <w:sz w:val="24"/>
          <w:szCs w:val="24"/>
        </w:rPr>
        <w:t>Links with the local community including faith and belief communitie</w:t>
      </w:r>
      <w:r w:rsidR="00EC071E">
        <w:rPr>
          <w:rFonts w:ascii="Gill Sans MT" w:hAnsi="Gill Sans MT" w:cs="Optima ExtraBlack"/>
          <w:kern w:val="16"/>
          <w:sz w:val="24"/>
          <w:szCs w:val="24"/>
        </w:rPr>
        <w:t>s</w:t>
      </w:r>
      <w:r w:rsidR="00B45246">
        <w:rPr>
          <w:rFonts w:ascii="Gill Sans MT" w:hAnsi="Gill Sans MT" w:cs="Optima ExtraBlack"/>
          <w:kern w:val="16"/>
          <w:sz w:val="24"/>
          <w:szCs w:val="24"/>
        </w:rPr>
        <w:t xml:space="preserve">.  </w:t>
      </w:r>
      <w:r w:rsidR="00EC071E">
        <w:rPr>
          <w:rFonts w:ascii="Gill Sans MT" w:hAnsi="Gill Sans MT" w:cs="Optima ExtraBlack"/>
          <w:kern w:val="16"/>
          <w:sz w:val="24"/>
          <w:szCs w:val="24"/>
        </w:rPr>
        <w:t xml:space="preserve"> </w:t>
      </w:r>
    </w:p>
    <w:p w14:paraId="45AC6C0F" w14:textId="13DC45E2" w:rsidR="00902A2A"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t>Any policies or documents that reflect you</w:t>
      </w:r>
      <w:r w:rsidR="00EC071E">
        <w:rPr>
          <w:rFonts w:ascii="Gill Sans MT" w:hAnsi="Gill Sans MT" w:cs="Optima ExtraBlack"/>
          <w:kern w:val="16"/>
          <w:sz w:val="24"/>
          <w:szCs w:val="24"/>
        </w:rPr>
        <w:t>r</w:t>
      </w:r>
      <w:r>
        <w:rPr>
          <w:rFonts w:ascii="Gill Sans MT" w:hAnsi="Gill Sans MT" w:cs="Optima ExtraBlack"/>
          <w:kern w:val="16"/>
          <w:sz w:val="24"/>
          <w:szCs w:val="24"/>
        </w:rPr>
        <w:t xml:space="preserve"> understanding of</w:t>
      </w:r>
      <w:r w:rsidR="002B57B4">
        <w:rPr>
          <w:rFonts w:ascii="Gill Sans MT" w:hAnsi="Gill Sans MT" w:cs="Optima ExtraBlack"/>
          <w:kern w:val="16"/>
          <w:sz w:val="24"/>
          <w:szCs w:val="24"/>
        </w:rPr>
        <w:t xml:space="preserve">, </w:t>
      </w:r>
      <w:r>
        <w:rPr>
          <w:rFonts w:ascii="Gill Sans MT" w:hAnsi="Gill Sans MT" w:cs="Optima ExtraBlack"/>
          <w:kern w:val="16"/>
          <w:sz w:val="24"/>
          <w:szCs w:val="24"/>
        </w:rPr>
        <w:t>and approach to</w:t>
      </w:r>
      <w:r w:rsidR="002B57B4">
        <w:rPr>
          <w:rFonts w:ascii="Gill Sans MT" w:hAnsi="Gill Sans MT" w:cs="Optima ExtraBlack"/>
          <w:kern w:val="16"/>
          <w:sz w:val="24"/>
          <w:szCs w:val="24"/>
        </w:rPr>
        <w:t>,</w:t>
      </w:r>
      <w:r>
        <w:rPr>
          <w:rFonts w:ascii="Gill Sans MT" w:hAnsi="Gill Sans MT" w:cs="Optima ExtraBlack"/>
          <w:kern w:val="16"/>
          <w:sz w:val="24"/>
          <w:szCs w:val="24"/>
        </w:rPr>
        <w:t xml:space="preserve"> spiritual development.  </w:t>
      </w:r>
    </w:p>
    <w:p w14:paraId="02BA475B" w14:textId="00C2D1FA" w:rsidR="00902A2A"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lastRenderedPageBreak/>
        <w:t xml:space="preserve">Details of what you are doing to </w:t>
      </w:r>
      <w:r w:rsidR="002B57B4">
        <w:rPr>
          <w:rFonts w:ascii="Gill Sans MT" w:hAnsi="Gill Sans MT" w:cs="Optima ExtraBlack"/>
          <w:kern w:val="16"/>
          <w:sz w:val="24"/>
          <w:szCs w:val="24"/>
        </w:rPr>
        <w:t xml:space="preserve">support the </w:t>
      </w:r>
      <w:r>
        <w:rPr>
          <w:rFonts w:ascii="Gill Sans MT" w:hAnsi="Gill Sans MT" w:cs="Optima ExtraBlack"/>
          <w:kern w:val="16"/>
          <w:sz w:val="24"/>
          <w:szCs w:val="24"/>
        </w:rPr>
        <w:t>mental health and wellbeing</w:t>
      </w:r>
      <w:r w:rsidR="002B57B4">
        <w:rPr>
          <w:rFonts w:ascii="Gill Sans MT" w:hAnsi="Gill Sans MT" w:cs="Optima ExtraBlack"/>
          <w:kern w:val="16"/>
          <w:sz w:val="24"/>
          <w:szCs w:val="24"/>
        </w:rPr>
        <w:t xml:space="preserve"> of both pupils and staff</w:t>
      </w:r>
      <w:r>
        <w:rPr>
          <w:rFonts w:ascii="Gill Sans MT" w:hAnsi="Gill Sans MT" w:cs="Optima ExtraBlack"/>
          <w:kern w:val="16"/>
          <w:sz w:val="24"/>
          <w:szCs w:val="24"/>
        </w:rPr>
        <w:t xml:space="preserve">. </w:t>
      </w:r>
    </w:p>
    <w:p w14:paraId="3F50219C" w14:textId="77777777" w:rsidR="00902A2A" w:rsidRPr="009B2C73" w:rsidRDefault="00902A2A" w:rsidP="00902A2A">
      <w:pPr>
        <w:pStyle w:val="ListParagraph"/>
        <w:numPr>
          <w:ilvl w:val="0"/>
          <w:numId w:val="42"/>
        </w:numPr>
        <w:spacing w:after="0"/>
        <w:jc w:val="both"/>
        <w:rPr>
          <w:rFonts w:ascii="Gill Sans MT" w:hAnsi="Gill Sans MT" w:cs="Optima ExtraBlack"/>
          <w:kern w:val="16"/>
          <w:sz w:val="24"/>
          <w:szCs w:val="24"/>
        </w:rPr>
      </w:pPr>
      <w:r>
        <w:rPr>
          <w:rFonts w:ascii="Gill Sans MT" w:hAnsi="Gill Sans MT" w:cs="Optima ExtraBlack"/>
          <w:kern w:val="16"/>
          <w:sz w:val="24"/>
          <w:szCs w:val="24"/>
        </w:rPr>
        <w:t xml:space="preserve">Collective worship policies and practice. RE policy and practice should be with other curriculum subjects </w:t>
      </w:r>
    </w:p>
    <w:p w14:paraId="29360419" w14:textId="77777777" w:rsidR="00A92574" w:rsidRDefault="00A92574" w:rsidP="00902A2A">
      <w:pPr>
        <w:spacing w:after="0"/>
        <w:jc w:val="both"/>
        <w:rPr>
          <w:rFonts w:ascii="Gill Sans MT" w:hAnsi="Gill Sans MT" w:cs="Optima ExtraBlack"/>
          <w:kern w:val="16"/>
          <w:sz w:val="24"/>
          <w:szCs w:val="24"/>
        </w:rPr>
      </w:pPr>
    </w:p>
    <w:p w14:paraId="00263652" w14:textId="047198B1" w:rsidR="00902A2A" w:rsidRPr="00902A2A" w:rsidRDefault="00466D57" w:rsidP="00902A2A">
      <w:pPr>
        <w:spacing w:after="0"/>
        <w:jc w:val="both"/>
        <w:rPr>
          <w:rFonts w:ascii="Gill Sans MT" w:hAnsi="Gill Sans MT" w:cs="Optima ExtraBlack"/>
          <w:kern w:val="16"/>
          <w:sz w:val="24"/>
          <w:szCs w:val="24"/>
        </w:rPr>
      </w:pPr>
      <w:r>
        <w:rPr>
          <w:rFonts w:ascii="Gill Sans MT" w:hAnsi="Gill Sans MT" w:cs="Optima ExtraBlack"/>
          <w:kern w:val="16"/>
          <w:sz w:val="24"/>
          <w:szCs w:val="24"/>
        </w:rPr>
        <w:t xml:space="preserve">This is not an exhaustive list and there would be many other exciting things happening at your school that you would want to include. </w:t>
      </w:r>
    </w:p>
    <w:p w14:paraId="49C81C2E" w14:textId="77777777" w:rsidR="002B57B4" w:rsidRDefault="002B57B4" w:rsidP="00902A2A">
      <w:pPr>
        <w:spacing w:after="0"/>
        <w:jc w:val="both"/>
        <w:rPr>
          <w:rFonts w:ascii="Gill Sans MT" w:hAnsi="Gill Sans MT" w:cs="Optima ExtraBlack"/>
          <w:b/>
          <w:color w:val="002060"/>
          <w:kern w:val="16"/>
          <w:sz w:val="24"/>
          <w:szCs w:val="24"/>
        </w:rPr>
      </w:pPr>
    </w:p>
    <w:p w14:paraId="52309BA6" w14:textId="5DF265F0" w:rsidR="00D21D5A" w:rsidRPr="00902A2A" w:rsidRDefault="002D0770" w:rsidP="003E1F8B">
      <w:pPr>
        <w:pStyle w:val="BriefingNoteTitle"/>
        <w:spacing w:after="0"/>
        <w:jc w:val="center"/>
        <w:rPr>
          <w:sz w:val="36"/>
          <w:szCs w:val="36"/>
          <w:u w:val="single"/>
        </w:rPr>
      </w:pPr>
      <w:r w:rsidRPr="00902A2A">
        <w:rPr>
          <w:sz w:val="36"/>
          <w:szCs w:val="36"/>
          <w:u w:val="single"/>
        </w:rPr>
        <w:t>Vision</w:t>
      </w:r>
      <w:r w:rsidR="007D56DA" w:rsidRPr="00902A2A">
        <w:rPr>
          <w:sz w:val="36"/>
          <w:szCs w:val="36"/>
          <w:u w:val="single"/>
        </w:rPr>
        <w:t xml:space="preserve">: </w:t>
      </w:r>
      <w:r w:rsidR="003E1F8B">
        <w:rPr>
          <w:sz w:val="36"/>
          <w:szCs w:val="36"/>
          <w:u w:val="single"/>
        </w:rPr>
        <w:t xml:space="preserve"> </w:t>
      </w:r>
      <w:r w:rsidR="00D21D5A" w:rsidRPr="00902A2A">
        <w:rPr>
          <w:sz w:val="36"/>
          <w:szCs w:val="36"/>
          <w:u w:val="single"/>
        </w:rPr>
        <w:t>Who we are</w:t>
      </w:r>
      <w:r w:rsidR="00E775E0" w:rsidRPr="00902A2A">
        <w:rPr>
          <w:sz w:val="36"/>
          <w:szCs w:val="36"/>
          <w:u w:val="single"/>
        </w:rPr>
        <w:t xml:space="preserve"> as a Church </w:t>
      </w:r>
      <w:r w:rsidR="00610CC9" w:rsidRPr="00902A2A">
        <w:rPr>
          <w:sz w:val="36"/>
          <w:szCs w:val="36"/>
          <w:u w:val="single"/>
        </w:rPr>
        <w:t>school?</w:t>
      </w:r>
      <w:r w:rsidR="00D21D5A" w:rsidRPr="00902A2A">
        <w:rPr>
          <w:sz w:val="36"/>
          <w:szCs w:val="36"/>
          <w:u w:val="single"/>
        </w:rPr>
        <w:t xml:space="preserve"> </w:t>
      </w:r>
      <w:r w:rsidR="00FB6217" w:rsidRPr="00902A2A">
        <w:rPr>
          <w:sz w:val="36"/>
          <w:szCs w:val="36"/>
          <w:u w:val="single"/>
        </w:rPr>
        <w:t xml:space="preserve"> Why we are here</w:t>
      </w:r>
      <w:r w:rsidR="00E775E0" w:rsidRPr="00902A2A">
        <w:rPr>
          <w:sz w:val="36"/>
          <w:szCs w:val="36"/>
          <w:u w:val="single"/>
        </w:rPr>
        <w:t>?</w:t>
      </w:r>
    </w:p>
    <w:p w14:paraId="2DD019DB" w14:textId="77777777" w:rsidR="00932A17" w:rsidRPr="00FD2223" w:rsidRDefault="00932A17" w:rsidP="007D56DA">
      <w:pPr>
        <w:pStyle w:val="BriefingNoteTitle"/>
        <w:rPr>
          <w:rFonts w:eastAsia="Calibri" w:cs="Times New Roman"/>
          <w:b/>
          <w:bCs/>
          <w:sz w:val="24"/>
          <w:szCs w:val="24"/>
          <w:lang w:eastAsia="x-none"/>
        </w:rPr>
      </w:pPr>
      <w:r w:rsidRPr="00FD2223">
        <w:rPr>
          <w:b/>
          <w:sz w:val="24"/>
          <w:szCs w:val="24"/>
        </w:rPr>
        <w:t>Name of School:</w:t>
      </w:r>
      <w:r w:rsidR="006D6ABB" w:rsidRPr="00FD2223">
        <w:rPr>
          <w:b/>
          <w:sz w:val="24"/>
          <w:szCs w:val="24"/>
        </w:rPr>
        <w:t xml:space="preserve">                                                                           </w:t>
      </w:r>
      <w:r w:rsidRPr="00FD2223">
        <w:rPr>
          <w:rFonts w:eastAsia="Calibri" w:cs="Times New Roman"/>
          <w:b/>
          <w:bCs/>
          <w:sz w:val="24"/>
          <w:szCs w:val="24"/>
          <w:lang w:eastAsia="x-none"/>
        </w:rPr>
        <w:t>URN:</w:t>
      </w:r>
    </w:p>
    <w:p w14:paraId="675B2E8A" w14:textId="5646A70B" w:rsidR="00932A17" w:rsidRPr="007D56DA" w:rsidRDefault="00932A17" w:rsidP="007D56DA">
      <w:pPr>
        <w:pStyle w:val="BriefingNoteTitle"/>
        <w:rPr>
          <w:rFonts w:eastAsia="Calibri" w:cs="Times New Roman"/>
          <w:bCs/>
          <w:sz w:val="24"/>
          <w:szCs w:val="24"/>
          <w:lang w:eastAsia="x-none"/>
        </w:rPr>
      </w:pPr>
      <w:r w:rsidRPr="00FD2223">
        <w:rPr>
          <w:rFonts w:eastAsia="Calibri" w:cs="Times New Roman"/>
          <w:b/>
          <w:bCs/>
          <w:sz w:val="24"/>
          <w:szCs w:val="24"/>
          <w:lang w:eastAsia="x-none"/>
        </w:rPr>
        <w:t xml:space="preserve">Date </w:t>
      </w:r>
      <w:r w:rsidR="006D6ABB" w:rsidRPr="00FD2223">
        <w:rPr>
          <w:rFonts w:eastAsia="Calibri" w:cs="Times New Roman"/>
          <w:b/>
          <w:bCs/>
          <w:sz w:val="24"/>
          <w:szCs w:val="24"/>
          <w:lang w:eastAsia="x-none"/>
        </w:rPr>
        <w:t>and grade of last SIAMS inspection:</w:t>
      </w:r>
      <w:r w:rsidR="00213C0D">
        <w:rPr>
          <w:rFonts w:eastAsia="Calibri" w:cs="Times New Roman"/>
          <w:b/>
          <w:bCs/>
          <w:sz w:val="24"/>
          <w:szCs w:val="24"/>
          <w:lang w:eastAsia="x-none"/>
        </w:rPr>
        <w:t xml:space="preserve">                                  </w:t>
      </w:r>
      <w:r w:rsidR="006D6ABB" w:rsidRPr="00FD2223">
        <w:rPr>
          <w:rFonts w:eastAsia="Calibri" w:cs="Times New Roman"/>
          <w:b/>
          <w:bCs/>
          <w:sz w:val="24"/>
          <w:szCs w:val="24"/>
          <w:lang w:eastAsia="x-none"/>
        </w:rPr>
        <w:t xml:space="preserve">Date and grade of last Ofsted Inspection:  </w:t>
      </w:r>
    </w:p>
    <w:p w14:paraId="7B98DE00" w14:textId="77777777" w:rsidR="003E1F8B" w:rsidRDefault="00213C0D" w:rsidP="000B208D">
      <w:pPr>
        <w:spacing w:after="0"/>
        <w:jc w:val="both"/>
        <w:rPr>
          <w:rFonts w:ascii="Gill Sans MT" w:hAnsi="Gill Sans MT" w:cs="Optima ExtraBlack"/>
          <w:b/>
          <w:color w:val="00257A"/>
          <w:kern w:val="16"/>
          <w:sz w:val="24"/>
          <w:szCs w:val="20"/>
        </w:rPr>
      </w:pPr>
      <w:r w:rsidRPr="00177DA7">
        <w:rPr>
          <w:rFonts w:ascii="Gill Sans MT" w:eastAsia="Times New Roman" w:hAnsi="Gill Sans MT" w:cs="Times New Roman"/>
          <w:noProof/>
          <w:color w:val="000000" w:themeColor="text1"/>
          <w:sz w:val="24"/>
          <w:szCs w:val="24"/>
          <w:lang w:eastAsia="en-GB"/>
        </w:rPr>
        <mc:AlternateContent>
          <mc:Choice Requires="wps">
            <w:drawing>
              <wp:anchor distT="45720" distB="45720" distL="114300" distR="114300" simplePos="0" relativeHeight="251667456" behindDoc="1" locked="0" layoutInCell="1" allowOverlap="1" wp14:anchorId="65A29334" wp14:editId="1097A17D">
                <wp:simplePos x="0" y="0"/>
                <wp:positionH relativeFrom="margin">
                  <wp:align>left</wp:align>
                </wp:positionH>
                <wp:positionV relativeFrom="paragraph">
                  <wp:posOffset>310787</wp:posOffset>
                </wp:positionV>
                <wp:extent cx="8969375" cy="1404620"/>
                <wp:effectExtent l="0" t="0" r="22225" b="22225"/>
                <wp:wrapTight wrapText="bothSides">
                  <wp:wrapPolygon edited="0">
                    <wp:start x="0" y="0"/>
                    <wp:lineTo x="0" y="21684"/>
                    <wp:lineTo x="21608" y="21684"/>
                    <wp:lineTo x="2160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9375" cy="1404620"/>
                        </a:xfrm>
                        <a:prstGeom prst="rect">
                          <a:avLst/>
                        </a:prstGeom>
                        <a:solidFill>
                          <a:srgbClr val="FFFFFF"/>
                        </a:solidFill>
                        <a:ln w="9525">
                          <a:solidFill>
                            <a:srgbClr val="000000"/>
                          </a:solidFill>
                          <a:miter lim="800000"/>
                          <a:headEnd/>
                          <a:tailEnd/>
                        </a:ln>
                      </wps:spPr>
                      <wps:txbx>
                        <w:txbxContent>
                          <w:p w14:paraId="75A20D0F" w14:textId="7DD6E9F2" w:rsidR="00177DA7" w:rsidRPr="00213C0D" w:rsidRDefault="00177DA7">
                            <w:pPr>
                              <w:rPr>
                                <w:rFonts w:ascii="Gill Sans MT" w:hAnsi="Gill Sans MT"/>
                                <w:i/>
                                <w:sz w:val="24"/>
                                <w:szCs w:val="24"/>
                              </w:rPr>
                            </w:pPr>
                            <w:r w:rsidRPr="00213C0D">
                              <w:rPr>
                                <w:rFonts w:ascii="Gill Sans MT" w:hAnsi="Gill Sans MT"/>
                                <w:i/>
                                <w:sz w:val="24"/>
                                <w:szCs w:val="24"/>
                              </w:rPr>
                              <w:t>This is an opportunity for you to provide a few bullet points to explain the context of your schoo</w:t>
                            </w:r>
                            <w:r w:rsidR="00213C0D" w:rsidRPr="00213C0D">
                              <w:rPr>
                                <w:rFonts w:ascii="Gill Sans MT" w:hAnsi="Gill Sans MT"/>
                                <w:i/>
                                <w:sz w:val="24"/>
                                <w:szCs w:val="24"/>
                              </w:rPr>
                              <w:t>l. You may wish to comment on: School status (including any recent change in status, organisational</w:t>
                            </w:r>
                            <w:r w:rsidR="00213C0D">
                              <w:t xml:space="preserve"> </w:t>
                            </w:r>
                            <w:r w:rsidR="00213C0D" w:rsidRPr="00213C0D">
                              <w:rPr>
                                <w:rFonts w:ascii="Gill Sans MT" w:hAnsi="Gill Sans MT"/>
                                <w:i/>
                                <w:sz w:val="24"/>
                                <w:szCs w:val="24"/>
                              </w:rPr>
                              <w:t>set up and funding agreement) NOR, social and economic circumstances: staffing changes: pupils with disabilities /learning difficulties</w:t>
                            </w:r>
                            <w:r w:rsidR="00EC071E">
                              <w:rPr>
                                <w:rFonts w:ascii="Gill Sans MT" w:hAnsi="Gill Sans MT"/>
                                <w:i/>
                                <w:sz w:val="24"/>
                                <w:szCs w:val="24"/>
                              </w:rPr>
                              <w:t>.</w:t>
                            </w:r>
                            <w:r w:rsidR="00213C0D" w:rsidRPr="00213C0D">
                              <w:rPr>
                                <w:rFonts w:ascii="Gill Sans MT" w:hAnsi="Gill Sans MT"/>
                                <w:i/>
                                <w:sz w:val="24"/>
                                <w:szCs w:val="24"/>
                              </w:rPr>
                              <w:t xml:space="preserve"> </w:t>
                            </w:r>
                            <w:r w:rsidR="00EC071E">
                              <w:rPr>
                                <w:rFonts w:ascii="Gill Sans MT" w:hAnsi="Gill Sans MT"/>
                                <w:i/>
                                <w:sz w:val="24"/>
                                <w:szCs w:val="24"/>
                              </w:rPr>
                              <w:t xml:space="preserve">This should be approximately 100 words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A29334" id="_x0000_t202" coordsize="21600,21600" o:spt="202" path="m,l,21600r21600,l21600,xe">
                <v:stroke joinstyle="miter"/>
                <v:path gradientshapeok="t" o:connecttype="rect"/>
              </v:shapetype>
              <v:shape id="Text Box 2" o:spid="_x0000_s1026" type="#_x0000_t202" style="position:absolute;left:0;text-align:left;margin-left:0;margin-top:24.45pt;width:706.25pt;height:110.6pt;z-index:-251649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">
                <v:textbox style="mso-fit-shape-to-text:t">
                  <w:txbxContent>
                    <w:p w14:paraId="75A20D0F" w14:textId="7DD6E9F2" w:rsidR="00177DA7" w:rsidRPr="00213C0D" w:rsidRDefault="00177DA7">
                      <w:pPr>
                        <w:rPr>
                          <w:rFonts w:ascii="Gill Sans MT" w:hAnsi="Gill Sans MT"/>
                          <w:i/>
                          <w:sz w:val="24"/>
                          <w:szCs w:val="24"/>
                        </w:rPr>
                      </w:pPr>
                      <w:r w:rsidRPr="00213C0D">
                        <w:rPr>
                          <w:rFonts w:ascii="Gill Sans MT" w:hAnsi="Gill Sans MT"/>
                          <w:i/>
                          <w:sz w:val="24"/>
                          <w:szCs w:val="24"/>
                        </w:rPr>
                        <w:t>This is an opportunity for you to provide a few bullet points to explain the context of your schoo</w:t>
                      </w:r>
                      <w:r w:rsidR="00213C0D" w:rsidRPr="00213C0D">
                        <w:rPr>
                          <w:rFonts w:ascii="Gill Sans MT" w:hAnsi="Gill Sans MT"/>
                          <w:i/>
                          <w:sz w:val="24"/>
                          <w:szCs w:val="24"/>
                        </w:rPr>
                        <w:t>l. You may wish to comment on: School status (including any recent change in status, organisational</w:t>
                      </w:r>
                      <w:r w:rsidR="00213C0D">
                        <w:t xml:space="preserve"> </w:t>
                      </w:r>
                      <w:r w:rsidR="00213C0D" w:rsidRPr="00213C0D">
                        <w:rPr>
                          <w:rFonts w:ascii="Gill Sans MT" w:hAnsi="Gill Sans MT"/>
                          <w:i/>
                          <w:sz w:val="24"/>
                          <w:szCs w:val="24"/>
                        </w:rPr>
                        <w:t>set up and funding agreement) NOR, social and economic circumstances: staffing changes: pupils with disabilities /learning difficulties</w:t>
                      </w:r>
                      <w:r w:rsidR="00EC071E">
                        <w:rPr>
                          <w:rFonts w:ascii="Gill Sans MT" w:hAnsi="Gill Sans MT"/>
                          <w:i/>
                          <w:sz w:val="24"/>
                          <w:szCs w:val="24"/>
                        </w:rPr>
                        <w:t>.</w:t>
                      </w:r>
                      <w:r w:rsidR="00213C0D" w:rsidRPr="00213C0D">
                        <w:rPr>
                          <w:rFonts w:ascii="Gill Sans MT" w:hAnsi="Gill Sans MT"/>
                          <w:i/>
                          <w:sz w:val="24"/>
                          <w:szCs w:val="24"/>
                        </w:rPr>
                        <w:t xml:space="preserve"> </w:t>
                      </w:r>
                      <w:r w:rsidR="00EC071E">
                        <w:rPr>
                          <w:rFonts w:ascii="Gill Sans MT" w:hAnsi="Gill Sans MT"/>
                          <w:i/>
                          <w:sz w:val="24"/>
                          <w:szCs w:val="24"/>
                        </w:rPr>
                        <w:t xml:space="preserve">This should be approximately 100 words </w:t>
                      </w:r>
                    </w:p>
                  </w:txbxContent>
                </v:textbox>
                <w10:wrap type="tight" anchorx="margin"/>
              </v:shape>
            </w:pict>
          </mc:Fallback>
        </mc:AlternateContent>
      </w:r>
      <w:r w:rsidR="00610CC9" w:rsidRPr="00130840">
        <w:rPr>
          <w:rFonts w:ascii="Gill Sans MT" w:hAnsi="Gill Sans MT" w:cs="Optima ExtraBlack"/>
          <w:b/>
          <w:color w:val="00257A"/>
          <w:kern w:val="16"/>
          <w:sz w:val="24"/>
          <w:szCs w:val="20"/>
        </w:rPr>
        <w:t>School c</w:t>
      </w:r>
      <w:r w:rsidR="00932A17" w:rsidRPr="00130840">
        <w:rPr>
          <w:rFonts w:ascii="Gill Sans MT" w:hAnsi="Gill Sans MT" w:cs="Optima ExtraBlack"/>
          <w:b/>
          <w:color w:val="00257A"/>
          <w:kern w:val="16"/>
          <w:sz w:val="24"/>
          <w:szCs w:val="20"/>
        </w:rPr>
        <w:t>ontext</w:t>
      </w:r>
    </w:p>
    <w:p w14:paraId="628F4F1B" w14:textId="77777777" w:rsidR="003E1F8B" w:rsidRDefault="003E1F8B" w:rsidP="000B208D">
      <w:pPr>
        <w:spacing w:after="0"/>
        <w:jc w:val="both"/>
        <w:rPr>
          <w:rFonts w:ascii="Gill Sans MT" w:hAnsi="Gill Sans MT" w:cs="Optima ExtraBlack"/>
          <w:b/>
          <w:color w:val="00257A"/>
          <w:kern w:val="16"/>
          <w:sz w:val="24"/>
          <w:szCs w:val="20"/>
        </w:rPr>
      </w:pPr>
    </w:p>
    <w:p w14:paraId="7C2D73A7" w14:textId="1351AFC6" w:rsidR="00177DA7" w:rsidRDefault="00177DA7" w:rsidP="000B208D">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The vision of the school</w:t>
      </w:r>
    </w:p>
    <w:tbl>
      <w:tblPr>
        <w:tblStyle w:val="TableGrid"/>
        <w:tblW w:w="0" w:type="auto"/>
        <w:tblLook w:val="04A0" w:firstRow="1" w:lastRow="0" w:firstColumn="1" w:lastColumn="0" w:noHBand="0" w:noVBand="1"/>
      </w:tblPr>
      <w:tblGrid>
        <w:gridCol w:w="14170"/>
      </w:tblGrid>
      <w:tr w:rsidR="00466D57" w14:paraId="0E3177BB" w14:textId="77777777" w:rsidTr="00EC071E">
        <w:tc>
          <w:tcPr>
            <w:tcW w:w="14170" w:type="dxa"/>
          </w:tcPr>
          <w:p w14:paraId="77542EB6" w14:textId="77777777" w:rsidR="00466D57" w:rsidRDefault="00466D57" w:rsidP="000B208D">
            <w:pPr>
              <w:jc w:val="both"/>
              <w:rPr>
                <w:rFonts w:ascii="Gill Sans MT" w:hAnsi="Gill Sans MT" w:cs="Optima ExtraBlack"/>
                <w:b/>
                <w:color w:val="00257A"/>
                <w:kern w:val="16"/>
                <w:sz w:val="24"/>
              </w:rPr>
            </w:pPr>
          </w:p>
          <w:p w14:paraId="18C88E98" w14:textId="46C7B04A" w:rsidR="00466D57" w:rsidRPr="00466D57" w:rsidRDefault="00466D57" w:rsidP="000B208D">
            <w:pPr>
              <w:jc w:val="both"/>
              <w:rPr>
                <w:rFonts w:ascii="Gill Sans MT" w:hAnsi="Gill Sans MT" w:cs="Optima ExtraBlack"/>
                <w:i/>
                <w:kern w:val="16"/>
                <w:sz w:val="24"/>
              </w:rPr>
            </w:pPr>
            <w:r w:rsidRPr="00466D57">
              <w:rPr>
                <w:rFonts w:ascii="Gill Sans MT" w:hAnsi="Gill Sans MT" w:cs="Optima ExtraBlack"/>
                <w:i/>
                <w:kern w:val="16"/>
                <w:sz w:val="24"/>
              </w:rPr>
              <w:t xml:space="preserve">This should be approximately 50 words </w:t>
            </w:r>
          </w:p>
          <w:p w14:paraId="36FAE5BA" w14:textId="77777777" w:rsidR="00466D57" w:rsidRPr="00466D57" w:rsidRDefault="00466D57" w:rsidP="000B208D">
            <w:pPr>
              <w:jc w:val="both"/>
              <w:rPr>
                <w:rFonts w:ascii="Gill Sans MT" w:hAnsi="Gill Sans MT" w:cs="Optima ExtraBlack"/>
                <w:i/>
                <w:kern w:val="16"/>
                <w:sz w:val="24"/>
              </w:rPr>
            </w:pPr>
          </w:p>
          <w:p w14:paraId="70A53D66" w14:textId="61132838" w:rsidR="00466D57" w:rsidRDefault="00466D57" w:rsidP="000B208D">
            <w:pPr>
              <w:jc w:val="both"/>
              <w:rPr>
                <w:rFonts w:ascii="Gill Sans MT" w:hAnsi="Gill Sans MT" w:cs="Optima ExtraBlack"/>
                <w:b/>
                <w:color w:val="00257A"/>
                <w:kern w:val="16"/>
                <w:sz w:val="24"/>
              </w:rPr>
            </w:pPr>
          </w:p>
        </w:tc>
      </w:tr>
    </w:tbl>
    <w:p w14:paraId="3FD0EDC3" w14:textId="77777777" w:rsidR="00466D57" w:rsidRPr="000B208D" w:rsidRDefault="00466D57" w:rsidP="000B208D">
      <w:pPr>
        <w:spacing w:after="0"/>
        <w:jc w:val="both"/>
        <w:rPr>
          <w:rFonts w:ascii="Gill Sans MT" w:hAnsi="Gill Sans MT" w:cs="Optima ExtraBlack"/>
          <w:b/>
          <w:color w:val="00257A"/>
          <w:kern w:val="16"/>
          <w:sz w:val="24"/>
          <w:szCs w:val="20"/>
        </w:rPr>
      </w:pPr>
    </w:p>
    <w:p w14:paraId="15FDE02E" w14:textId="71CE7F82" w:rsidR="00130840" w:rsidRPr="00AD0560" w:rsidRDefault="00FE5F21" w:rsidP="00130840">
      <w:pPr>
        <w:spacing w:after="0"/>
        <w:jc w:val="both"/>
        <w:rPr>
          <w:rFonts w:ascii="Gill Sans MT" w:hAnsi="Gill Sans MT" w:cs="Optima ExtraBlack"/>
          <w:b/>
          <w:color w:val="00257A"/>
          <w:kern w:val="16"/>
          <w:sz w:val="24"/>
          <w:szCs w:val="20"/>
        </w:rPr>
      </w:pPr>
      <w:r w:rsidRPr="00AD0560">
        <w:rPr>
          <w:rFonts w:ascii="Gill Sans MT" w:hAnsi="Gill Sans MT" w:cs="Optima ExtraBlack"/>
          <w:b/>
          <w:color w:val="00257A"/>
          <w:kern w:val="16"/>
          <w:sz w:val="24"/>
          <w:szCs w:val="20"/>
        </w:rPr>
        <w:t xml:space="preserve">Data </w:t>
      </w:r>
      <w:r w:rsidR="006D6ABB" w:rsidRPr="00AD0560">
        <w:rPr>
          <w:rFonts w:ascii="Gill Sans MT" w:hAnsi="Gill Sans MT" w:cs="Optima ExtraBlack"/>
          <w:b/>
          <w:color w:val="00257A"/>
          <w:kern w:val="16"/>
          <w:sz w:val="24"/>
          <w:szCs w:val="20"/>
        </w:rPr>
        <w:t xml:space="preserve">box: </w:t>
      </w:r>
    </w:p>
    <w:p w14:paraId="2C90F9F2" w14:textId="787D3904" w:rsidR="00932A17" w:rsidRPr="00130840" w:rsidRDefault="006D6ABB" w:rsidP="00902A2A">
      <w:pPr>
        <w:jc w:val="both"/>
        <w:rPr>
          <w:rFonts w:ascii="Gill Sans MT" w:hAnsi="Gill Sans MT" w:cs="Optima ExtraBlack"/>
          <w:color w:val="00257A"/>
          <w:kern w:val="16"/>
          <w:sz w:val="20"/>
          <w:szCs w:val="20"/>
        </w:rPr>
      </w:pPr>
      <w:r w:rsidRPr="00FD2223">
        <w:rPr>
          <w:rFonts w:ascii="Gill Sans MT" w:hAnsi="Gill Sans MT" w:cs="Optima ExtraBlack"/>
          <w:kern w:val="16"/>
          <w:sz w:val="24"/>
          <w:szCs w:val="24"/>
        </w:rPr>
        <w:t>SIAMS requires assurance that the school is meeting the academic needs of its pupils.</w:t>
      </w:r>
      <w:r w:rsidR="009F567E" w:rsidRPr="00FD2223">
        <w:rPr>
          <w:rFonts w:ascii="Gill Sans MT" w:hAnsi="Gill Sans MT" w:cs="Optima ExtraBlack"/>
          <w:kern w:val="16"/>
          <w:sz w:val="24"/>
          <w:szCs w:val="24"/>
        </w:rPr>
        <w:t xml:space="preserve"> </w:t>
      </w:r>
      <w:r w:rsidR="00D21D5A" w:rsidRPr="00FD2223">
        <w:rPr>
          <w:rFonts w:ascii="Gill Sans MT" w:hAnsi="Gill Sans MT" w:cs="Optima ExtraBlack"/>
          <w:kern w:val="16"/>
          <w:sz w:val="24"/>
          <w:szCs w:val="24"/>
        </w:rPr>
        <w:t xml:space="preserve"> A C</w:t>
      </w:r>
      <w:r w:rsidR="006E5E01" w:rsidRPr="00FD2223">
        <w:rPr>
          <w:rFonts w:ascii="Gill Sans MT" w:hAnsi="Gill Sans MT" w:cs="Optima ExtraBlack"/>
          <w:kern w:val="16"/>
          <w:sz w:val="24"/>
          <w:szCs w:val="24"/>
        </w:rPr>
        <w:t xml:space="preserve">hurch school should have a </w:t>
      </w:r>
      <w:r w:rsidR="009F567E" w:rsidRPr="00FD2223">
        <w:rPr>
          <w:rFonts w:ascii="Gill Sans MT" w:hAnsi="Gill Sans MT" w:cs="Optima ExtraBlack"/>
          <w:kern w:val="16"/>
          <w:sz w:val="24"/>
          <w:szCs w:val="24"/>
        </w:rPr>
        <w:t>calling</w:t>
      </w:r>
      <w:r w:rsidR="00D21D5A" w:rsidRPr="00FD2223">
        <w:rPr>
          <w:rFonts w:ascii="Gill Sans MT" w:hAnsi="Gill Sans MT" w:cs="Optima ExtraBlack"/>
          <w:kern w:val="16"/>
          <w:sz w:val="24"/>
          <w:szCs w:val="24"/>
        </w:rPr>
        <w:t xml:space="preserve"> to the marginalised. </w:t>
      </w:r>
      <w:r w:rsidR="002D250D" w:rsidRPr="00FD2223">
        <w:rPr>
          <w:rFonts w:ascii="Gill Sans MT" w:hAnsi="Gill Sans MT" w:cs="Optima ExtraBlack"/>
          <w:kern w:val="16"/>
          <w:sz w:val="24"/>
          <w:szCs w:val="24"/>
        </w:rPr>
        <w:t>P</w:t>
      </w:r>
      <w:r w:rsidR="006E5E01" w:rsidRPr="00FD2223">
        <w:rPr>
          <w:rFonts w:ascii="Gill Sans MT" w:hAnsi="Gill Sans MT" w:cs="Optima ExtraBlack"/>
          <w:kern w:val="16"/>
          <w:sz w:val="24"/>
          <w:szCs w:val="24"/>
        </w:rPr>
        <w:t xml:space="preserve">lease </w:t>
      </w:r>
      <w:r w:rsidR="009F567E" w:rsidRPr="00FD2223">
        <w:rPr>
          <w:rFonts w:ascii="Gill Sans MT" w:hAnsi="Gill Sans MT" w:cs="Optima ExtraBlack"/>
          <w:kern w:val="16"/>
          <w:sz w:val="24"/>
          <w:szCs w:val="24"/>
        </w:rPr>
        <w:t xml:space="preserve">include some detail about how </w:t>
      </w:r>
      <w:r w:rsidR="00D21D5A" w:rsidRPr="00FD2223">
        <w:rPr>
          <w:rFonts w:ascii="Gill Sans MT" w:hAnsi="Gill Sans MT" w:cs="Optima ExtraBlack"/>
          <w:kern w:val="16"/>
          <w:sz w:val="24"/>
          <w:szCs w:val="24"/>
        </w:rPr>
        <w:t xml:space="preserve">groups of </w:t>
      </w:r>
      <w:r w:rsidR="009F567E" w:rsidRPr="00FD2223">
        <w:rPr>
          <w:rFonts w:ascii="Gill Sans MT" w:hAnsi="Gill Sans MT" w:cs="Optima ExtraBlack"/>
          <w:kern w:val="16"/>
          <w:sz w:val="24"/>
          <w:szCs w:val="24"/>
        </w:rPr>
        <w:t xml:space="preserve">vulnerable of pupils </w:t>
      </w:r>
      <w:r w:rsidR="00BE64B3" w:rsidRPr="00FD2223">
        <w:rPr>
          <w:rFonts w:ascii="Gill Sans MT" w:hAnsi="Gill Sans MT" w:cs="Optima ExtraBlack"/>
          <w:kern w:val="16"/>
          <w:sz w:val="24"/>
          <w:szCs w:val="24"/>
        </w:rPr>
        <w:t xml:space="preserve">(including the more able) </w:t>
      </w:r>
      <w:r w:rsidR="009F567E" w:rsidRPr="00FD2223">
        <w:rPr>
          <w:rFonts w:ascii="Gill Sans MT" w:hAnsi="Gill Sans MT" w:cs="Optima ExtraBlack"/>
          <w:kern w:val="16"/>
          <w:sz w:val="24"/>
          <w:szCs w:val="24"/>
        </w:rPr>
        <w:t xml:space="preserve">are achieving in the school.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932A17" w:rsidRPr="00FD2223" w14:paraId="03BED036" w14:textId="77777777" w:rsidTr="003E1F8B">
        <w:trPr>
          <w:trHeight w:val="665"/>
        </w:trPr>
        <w:tc>
          <w:tcPr>
            <w:tcW w:w="14175" w:type="dxa"/>
          </w:tcPr>
          <w:p w14:paraId="36C1617F" w14:textId="10F908B2" w:rsidR="00063980" w:rsidRDefault="006D6ABB" w:rsidP="00177DA7">
            <w:pPr>
              <w:spacing w:after="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 xml:space="preserve">Outline </w:t>
            </w:r>
            <w:r w:rsidRPr="00FD2223">
              <w:rPr>
                <w:rFonts w:ascii="Gill Sans MT" w:eastAsia="Times New Roman" w:hAnsi="Gill Sans MT" w:cs="Verdana"/>
                <w:b/>
                <w:bCs/>
                <w:sz w:val="24"/>
                <w:szCs w:val="24"/>
                <w:lang w:val="en-US"/>
              </w:rPr>
              <w:t>briefly</w:t>
            </w:r>
            <w:r w:rsidRPr="00FD2223">
              <w:rPr>
                <w:rFonts w:ascii="Gill Sans MT" w:eastAsia="Times New Roman" w:hAnsi="Gill Sans MT" w:cs="Verdana"/>
                <w:bCs/>
                <w:sz w:val="24"/>
                <w:szCs w:val="24"/>
                <w:lang w:val="en-US"/>
              </w:rPr>
              <w:t xml:space="preserve"> </w:t>
            </w:r>
            <w:r w:rsidR="00D21D5A" w:rsidRPr="00EA7FE3">
              <w:rPr>
                <w:rFonts w:ascii="Gill Sans MT" w:eastAsia="Times New Roman" w:hAnsi="Gill Sans MT" w:cs="Verdana"/>
                <w:b/>
                <w:bCs/>
                <w:sz w:val="24"/>
                <w:szCs w:val="24"/>
                <w:lang w:val="en-US"/>
              </w:rPr>
              <w:t>headline</w:t>
            </w:r>
            <w:r w:rsidR="00D21D5A" w:rsidRPr="00FD2223">
              <w:rPr>
                <w:rFonts w:ascii="Gill Sans MT" w:eastAsia="Times New Roman" w:hAnsi="Gill Sans MT" w:cs="Verdana"/>
                <w:bCs/>
                <w:sz w:val="24"/>
                <w:szCs w:val="24"/>
                <w:lang w:val="en-US"/>
              </w:rPr>
              <w:t xml:space="preserve"> data for all key stages. </w:t>
            </w:r>
            <w:r w:rsidR="003E1F8B">
              <w:rPr>
                <w:rFonts w:ascii="Gill Sans MT" w:eastAsia="Times New Roman" w:hAnsi="Gill Sans MT" w:cs="Verdana"/>
                <w:bCs/>
                <w:sz w:val="24"/>
                <w:szCs w:val="24"/>
                <w:lang w:val="en-US"/>
              </w:rPr>
              <w:t xml:space="preserve">The inspector will ask for your IDSR </w:t>
            </w:r>
            <w:r w:rsidR="005579EF">
              <w:rPr>
                <w:rFonts w:ascii="Gill Sans MT" w:eastAsia="Times New Roman" w:hAnsi="Gill Sans MT" w:cs="Verdana"/>
                <w:bCs/>
                <w:sz w:val="24"/>
                <w:szCs w:val="24"/>
                <w:lang w:val="en-US"/>
              </w:rPr>
              <w:t xml:space="preserve">and refer to DFE ‘compare my school data’ </w:t>
            </w:r>
            <w:r w:rsidR="003E1F8B">
              <w:rPr>
                <w:rFonts w:ascii="Gill Sans MT" w:eastAsia="Times New Roman" w:hAnsi="Gill Sans MT" w:cs="Verdana"/>
                <w:bCs/>
                <w:sz w:val="24"/>
                <w:szCs w:val="24"/>
                <w:lang w:val="en-US"/>
              </w:rPr>
              <w:t>so don’t duplicate information to be found there</w:t>
            </w:r>
          </w:p>
          <w:p w14:paraId="4FD15FC6" w14:textId="2E53FCB5" w:rsidR="003E1F8B" w:rsidRDefault="003E1F8B" w:rsidP="00177DA7">
            <w:pPr>
              <w:spacing w:after="0"/>
              <w:jc w:val="both"/>
              <w:rPr>
                <w:rFonts w:ascii="Gill Sans MT" w:eastAsia="Times New Roman" w:hAnsi="Gill Sans MT" w:cs="Verdana"/>
                <w:bCs/>
                <w:sz w:val="24"/>
                <w:szCs w:val="24"/>
                <w:lang w:val="en-US"/>
              </w:rPr>
            </w:pPr>
          </w:p>
          <w:p w14:paraId="1317665E" w14:textId="0E5D9247" w:rsidR="003E1F8B" w:rsidRPr="00177DA7" w:rsidRDefault="003E1F8B" w:rsidP="00177DA7">
            <w:pPr>
              <w:spacing w:after="0"/>
              <w:jc w:val="both"/>
              <w:rPr>
                <w:rFonts w:ascii="Gill Sans MT" w:eastAsia="Times New Roman" w:hAnsi="Gill Sans MT" w:cs="Verdana"/>
                <w:bCs/>
                <w:sz w:val="24"/>
                <w:szCs w:val="24"/>
                <w:lang w:val="en-US"/>
              </w:rPr>
            </w:pPr>
          </w:p>
        </w:tc>
      </w:tr>
      <w:tr w:rsidR="00932A17" w:rsidRPr="00FD2223" w14:paraId="76125E24" w14:textId="77777777" w:rsidTr="00177DA7">
        <w:tc>
          <w:tcPr>
            <w:tcW w:w="14175" w:type="dxa"/>
          </w:tcPr>
          <w:p w14:paraId="73B96DA6" w14:textId="77777777" w:rsidR="00932A17" w:rsidRPr="00FD2223" w:rsidRDefault="00556075" w:rsidP="00130840">
            <w:pPr>
              <w:spacing w:after="0"/>
              <w:jc w:val="both"/>
              <w:rPr>
                <w:rFonts w:ascii="Gill Sans MT" w:eastAsia="Times New Roman" w:hAnsi="Gill Sans MT" w:cs="Verdana"/>
                <w:bCs/>
                <w:iCs/>
                <w:sz w:val="24"/>
                <w:szCs w:val="24"/>
                <w:lang w:val="en-US"/>
              </w:rPr>
            </w:pPr>
            <w:r w:rsidRPr="00FD2223">
              <w:rPr>
                <w:rFonts w:ascii="Gill Sans MT" w:eastAsia="Times New Roman" w:hAnsi="Gill Sans MT" w:cs="Verdana"/>
                <w:bCs/>
                <w:iCs/>
                <w:sz w:val="24"/>
                <w:szCs w:val="24"/>
                <w:lang w:val="en-US"/>
              </w:rPr>
              <w:lastRenderedPageBreak/>
              <w:t>Support for vulnerable pupils</w:t>
            </w:r>
            <w:r w:rsidR="00932A17" w:rsidRPr="00FD2223">
              <w:rPr>
                <w:rFonts w:ascii="Gill Sans MT" w:eastAsia="Times New Roman" w:hAnsi="Gill Sans MT" w:cs="Verdana"/>
                <w:bCs/>
                <w:iCs/>
                <w:sz w:val="24"/>
                <w:szCs w:val="24"/>
                <w:lang w:val="en-US"/>
              </w:rPr>
              <w:t>:</w:t>
            </w:r>
            <w:r w:rsidRPr="00FD2223">
              <w:rPr>
                <w:rFonts w:ascii="Gill Sans MT" w:eastAsia="Times New Roman" w:hAnsi="Gill Sans MT" w:cs="Verdana"/>
                <w:bCs/>
                <w:iCs/>
                <w:sz w:val="24"/>
                <w:szCs w:val="24"/>
                <w:lang w:val="en-US"/>
              </w:rPr>
              <w:t xml:space="preserve"> Who are your </w:t>
            </w:r>
            <w:r w:rsidR="00C12297" w:rsidRPr="00FD2223">
              <w:rPr>
                <w:rFonts w:ascii="Gill Sans MT" w:eastAsia="Times New Roman" w:hAnsi="Gill Sans MT" w:cs="Verdana"/>
                <w:bCs/>
                <w:iCs/>
                <w:sz w:val="24"/>
                <w:szCs w:val="24"/>
                <w:lang w:val="en-US"/>
              </w:rPr>
              <w:t xml:space="preserve">significant </w:t>
            </w:r>
            <w:r w:rsidR="00FB6217" w:rsidRPr="00FD2223">
              <w:rPr>
                <w:rFonts w:ascii="Gill Sans MT" w:eastAsia="Times New Roman" w:hAnsi="Gill Sans MT" w:cs="Verdana"/>
                <w:bCs/>
                <w:iCs/>
                <w:sz w:val="24"/>
                <w:szCs w:val="24"/>
                <w:lang w:val="en-US"/>
              </w:rPr>
              <w:t xml:space="preserve">groups of </w:t>
            </w:r>
            <w:r w:rsidR="00BE64B3" w:rsidRPr="00FD2223">
              <w:rPr>
                <w:rFonts w:ascii="Gill Sans MT" w:eastAsia="Times New Roman" w:hAnsi="Gill Sans MT" w:cs="Verdana"/>
                <w:bCs/>
                <w:iCs/>
                <w:sz w:val="24"/>
                <w:szCs w:val="24"/>
                <w:lang w:val="en-US"/>
              </w:rPr>
              <w:t>vulnerable pupil</w:t>
            </w:r>
            <w:r w:rsidRPr="00FD2223">
              <w:rPr>
                <w:rFonts w:ascii="Gill Sans MT" w:eastAsia="Times New Roman" w:hAnsi="Gill Sans MT" w:cs="Verdana"/>
                <w:bCs/>
                <w:iCs/>
                <w:sz w:val="24"/>
                <w:szCs w:val="24"/>
                <w:lang w:val="en-US"/>
              </w:rPr>
              <w:t>s</w:t>
            </w:r>
            <w:r w:rsidR="00BE64B3" w:rsidRPr="00FD2223">
              <w:rPr>
                <w:rFonts w:ascii="Gill Sans MT" w:eastAsia="Times New Roman" w:hAnsi="Gill Sans MT" w:cs="Verdana"/>
                <w:bCs/>
                <w:iCs/>
                <w:sz w:val="24"/>
                <w:szCs w:val="24"/>
                <w:lang w:val="en-US"/>
              </w:rPr>
              <w:t xml:space="preserve"> and how is any</w:t>
            </w:r>
            <w:r w:rsidR="006D6ABB" w:rsidRPr="00FD2223">
              <w:rPr>
                <w:rFonts w:ascii="Gill Sans MT" w:eastAsia="Times New Roman" w:hAnsi="Gill Sans MT" w:cs="Verdana"/>
                <w:bCs/>
                <w:iCs/>
                <w:sz w:val="24"/>
                <w:szCs w:val="24"/>
                <w:lang w:val="en-US"/>
              </w:rPr>
              <w:t xml:space="preserve"> gap between these pupils and others in the school</w:t>
            </w:r>
            <w:r w:rsidR="00BE64B3" w:rsidRPr="00FD2223">
              <w:rPr>
                <w:rFonts w:ascii="Gill Sans MT" w:eastAsia="Times New Roman" w:hAnsi="Gill Sans MT" w:cs="Verdana"/>
                <w:bCs/>
                <w:iCs/>
                <w:sz w:val="24"/>
                <w:szCs w:val="24"/>
                <w:lang w:val="en-US"/>
              </w:rPr>
              <w:t xml:space="preserve"> diminishing</w:t>
            </w:r>
            <w:r w:rsidRPr="00FD2223">
              <w:rPr>
                <w:rFonts w:ascii="Gill Sans MT" w:eastAsia="Times New Roman" w:hAnsi="Gill Sans MT" w:cs="Verdana"/>
                <w:bCs/>
                <w:iCs/>
                <w:sz w:val="24"/>
                <w:szCs w:val="24"/>
                <w:lang w:val="en-US"/>
              </w:rPr>
              <w:t xml:space="preserve">? </w:t>
            </w:r>
            <w:r w:rsidR="00C51108" w:rsidRPr="00FD2223">
              <w:rPr>
                <w:rFonts w:ascii="Gill Sans MT" w:eastAsia="Times New Roman" w:hAnsi="Gill Sans MT" w:cs="Verdana"/>
                <w:bCs/>
                <w:iCs/>
                <w:sz w:val="24"/>
                <w:szCs w:val="24"/>
                <w:lang w:val="en-US"/>
              </w:rPr>
              <w:t xml:space="preserve"> </w:t>
            </w:r>
          </w:p>
          <w:p w14:paraId="05C1C795" w14:textId="77777777" w:rsidR="00556075" w:rsidRPr="00902A2A" w:rsidRDefault="00556075" w:rsidP="00902A2A">
            <w:pPr>
              <w:spacing w:after="240"/>
              <w:jc w:val="both"/>
              <w:rPr>
                <w:rFonts w:ascii="Gill Sans MT" w:eastAsia="Times New Roman" w:hAnsi="Gill Sans MT" w:cs="Verdana"/>
                <w:bCs/>
                <w:iCs/>
                <w:sz w:val="24"/>
                <w:szCs w:val="24"/>
                <w:lang w:val="en-US"/>
              </w:rPr>
            </w:pPr>
          </w:p>
        </w:tc>
      </w:tr>
    </w:tbl>
    <w:p w14:paraId="700875CB" w14:textId="77777777" w:rsidR="004B38B4" w:rsidRDefault="004B38B4" w:rsidP="004B38B4">
      <w:pPr>
        <w:spacing w:after="0"/>
        <w:jc w:val="both"/>
        <w:rPr>
          <w:rFonts w:ascii="Gill Sans MT" w:hAnsi="Gill Sans MT" w:cs="Optima ExtraBlack"/>
          <w:b/>
          <w:color w:val="00257A"/>
          <w:kern w:val="16"/>
          <w:sz w:val="24"/>
          <w:szCs w:val="20"/>
        </w:rPr>
      </w:pPr>
    </w:p>
    <w:p w14:paraId="5DEC0885" w14:textId="62D066E6" w:rsidR="004B38B4" w:rsidRPr="00130840" w:rsidRDefault="004B38B4" w:rsidP="004B38B4">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 xml:space="preserve">Some additional information </w:t>
      </w:r>
    </w:p>
    <w:p w14:paraId="430FBA6C" w14:textId="77777777" w:rsidR="004B38B4" w:rsidRPr="00130840" w:rsidRDefault="004B38B4" w:rsidP="004B38B4">
      <w:pPr>
        <w:spacing w:after="0"/>
        <w:jc w:val="both"/>
        <w:rPr>
          <w:rFonts w:ascii="Gill Sans MT" w:hAnsi="Gill Sans MT" w:cs="Optima ExtraBlack"/>
          <w:b/>
          <w:color w:val="00257A"/>
          <w:kern w:val="16"/>
          <w:sz w:val="24"/>
          <w:szCs w:val="20"/>
        </w:rPr>
      </w:pPr>
    </w:p>
    <w:tbl>
      <w:tblPr>
        <w:tblStyle w:val="TableGrid"/>
        <w:tblpPr w:leftFromText="180" w:rightFromText="180" w:vertAnchor="text" w:horzAnchor="margin" w:tblpY="-21"/>
        <w:tblW w:w="13887" w:type="dxa"/>
        <w:tblLook w:val="04A0" w:firstRow="1" w:lastRow="0" w:firstColumn="1" w:lastColumn="0" w:noHBand="0" w:noVBand="1"/>
      </w:tblPr>
      <w:tblGrid>
        <w:gridCol w:w="5382"/>
        <w:gridCol w:w="8505"/>
      </w:tblGrid>
      <w:tr w:rsidR="004B38B4" w:rsidRPr="00130840" w14:paraId="3BE9D829" w14:textId="77777777" w:rsidTr="001569E3">
        <w:tc>
          <w:tcPr>
            <w:tcW w:w="5382" w:type="dxa"/>
          </w:tcPr>
          <w:p w14:paraId="4D6F8E7C"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 xml:space="preserve">Local church/parish involvement: Involvement of clergy </w:t>
            </w:r>
          </w:p>
        </w:tc>
        <w:tc>
          <w:tcPr>
            <w:tcW w:w="8505" w:type="dxa"/>
          </w:tcPr>
          <w:p w14:paraId="4BBA0F4D" w14:textId="77777777" w:rsidR="004B38B4" w:rsidRPr="00130840" w:rsidRDefault="004B38B4" w:rsidP="001569E3">
            <w:pPr>
              <w:spacing w:line="276" w:lineRule="auto"/>
              <w:jc w:val="both"/>
              <w:rPr>
                <w:rFonts w:ascii="Gill Sans MT" w:hAnsi="Gill Sans MT"/>
              </w:rPr>
            </w:pPr>
          </w:p>
        </w:tc>
      </w:tr>
      <w:tr w:rsidR="004B38B4" w:rsidRPr="00130840" w14:paraId="3A5E9150" w14:textId="77777777" w:rsidTr="001569E3">
        <w:tc>
          <w:tcPr>
            <w:tcW w:w="5382" w:type="dxa"/>
          </w:tcPr>
          <w:p w14:paraId="151678E9"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What charities does the school currently support?</w:t>
            </w:r>
          </w:p>
        </w:tc>
        <w:tc>
          <w:tcPr>
            <w:tcW w:w="8505" w:type="dxa"/>
          </w:tcPr>
          <w:p w14:paraId="1A293839" w14:textId="77777777" w:rsidR="004B38B4" w:rsidRPr="00130840" w:rsidRDefault="004B38B4" w:rsidP="001569E3">
            <w:pPr>
              <w:spacing w:line="276" w:lineRule="auto"/>
              <w:jc w:val="both"/>
              <w:rPr>
                <w:rFonts w:ascii="Gill Sans MT" w:hAnsi="Gill Sans MT"/>
              </w:rPr>
            </w:pPr>
          </w:p>
        </w:tc>
      </w:tr>
      <w:tr w:rsidR="004B38B4" w:rsidRPr="00130840" w14:paraId="05B78558" w14:textId="77777777" w:rsidTr="001569E3">
        <w:tc>
          <w:tcPr>
            <w:tcW w:w="5382" w:type="dxa"/>
          </w:tcPr>
          <w:p w14:paraId="58F98327"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 xml:space="preserve">Do you have links with other schools e.g. abroad? </w:t>
            </w:r>
          </w:p>
        </w:tc>
        <w:tc>
          <w:tcPr>
            <w:tcW w:w="8505" w:type="dxa"/>
          </w:tcPr>
          <w:p w14:paraId="772947E1" w14:textId="77777777" w:rsidR="004B38B4" w:rsidRPr="00130840" w:rsidRDefault="004B38B4" w:rsidP="001569E3">
            <w:pPr>
              <w:spacing w:line="276" w:lineRule="auto"/>
              <w:jc w:val="both"/>
              <w:rPr>
                <w:rFonts w:ascii="Gill Sans MT" w:hAnsi="Gill Sans MT"/>
              </w:rPr>
            </w:pPr>
          </w:p>
        </w:tc>
      </w:tr>
      <w:tr w:rsidR="004B38B4" w:rsidRPr="00130840" w14:paraId="618282D6" w14:textId="77777777" w:rsidTr="001569E3">
        <w:tc>
          <w:tcPr>
            <w:tcW w:w="5382" w:type="dxa"/>
          </w:tcPr>
          <w:p w14:paraId="6C832528"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 xml:space="preserve">What RE syllabus do you use? Key support resources used for example Understanding Christianity </w:t>
            </w:r>
          </w:p>
        </w:tc>
        <w:tc>
          <w:tcPr>
            <w:tcW w:w="8505" w:type="dxa"/>
          </w:tcPr>
          <w:p w14:paraId="7E356577" w14:textId="77777777" w:rsidR="004B38B4" w:rsidRPr="00130840" w:rsidRDefault="004B38B4" w:rsidP="001569E3">
            <w:pPr>
              <w:spacing w:line="276" w:lineRule="auto"/>
              <w:jc w:val="both"/>
              <w:rPr>
                <w:rFonts w:ascii="Gill Sans MT" w:hAnsi="Gill Sans MT"/>
              </w:rPr>
            </w:pPr>
          </w:p>
        </w:tc>
      </w:tr>
      <w:tr w:rsidR="004B38B4" w:rsidRPr="00130840" w14:paraId="0834F3EE" w14:textId="77777777" w:rsidTr="001569E3">
        <w:tc>
          <w:tcPr>
            <w:tcW w:w="5382" w:type="dxa"/>
          </w:tcPr>
          <w:p w14:paraId="66E22847"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 xml:space="preserve">Accreditation, awards and quality marks? </w:t>
            </w:r>
          </w:p>
        </w:tc>
        <w:tc>
          <w:tcPr>
            <w:tcW w:w="8505" w:type="dxa"/>
          </w:tcPr>
          <w:p w14:paraId="0D301226" w14:textId="77777777" w:rsidR="004B38B4" w:rsidRPr="00130840" w:rsidRDefault="004B38B4" w:rsidP="001569E3">
            <w:pPr>
              <w:spacing w:line="276" w:lineRule="auto"/>
              <w:jc w:val="both"/>
              <w:rPr>
                <w:rFonts w:ascii="Gill Sans MT" w:hAnsi="Gill Sans MT"/>
              </w:rPr>
            </w:pPr>
          </w:p>
        </w:tc>
      </w:tr>
      <w:tr w:rsidR="004B38B4" w:rsidRPr="00130840" w14:paraId="3EF994A7" w14:textId="77777777" w:rsidTr="001569E3">
        <w:tc>
          <w:tcPr>
            <w:tcW w:w="5382" w:type="dxa"/>
          </w:tcPr>
          <w:p w14:paraId="727EA6CF" w14:textId="77777777" w:rsidR="004B38B4" w:rsidRPr="00FD2223" w:rsidRDefault="004B38B4" w:rsidP="001569E3">
            <w:pPr>
              <w:spacing w:line="276" w:lineRule="auto"/>
              <w:jc w:val="both"/>
              <w:rPr>
                <w:rFonts w:ascii="Gill Sans MT" w:hAnsi="Gill Sans MT"/>
                <w:sz w:val="24"/>
                <w:szCs w:val="24"/>
              </w:rPr>
            </w:pPr>
            <w:r w:rsidRPr="00FD2223">
              <w:rPr>
                <w:rFonts w:ascii="Gill Sans MT" w:hAnsi="Gill Sans MT"/>
                <w:sz w:val="24"/>
                <w:szCs w:val="24"/>
              </w:rPr>
              <w:t xml:space="preserve">Links with diocese for example service level agreements, secondments </w:t>
            </w:r>
          </w:p>
        </w:tc>
        <w:tc>
          <w:tcPr>
            <w:tcW w:w="8505" w:type="dxa"/>
          </w:tcPr>
          <w:p w14:paraId="7FD2399F" w14:textId="77777777" w:rsidR="004B38B4" w:rsidRPr="00130840" w:rsidRDefault="004B38B4" w:rsidP="001569E3">
            <w:pPr>
              <w:spacing w:line="276" w:lineRule="auto"/>
              <w:jc w:val="both"/>
              <w:rPr>
                <w:rFonts w:ascii="Gill Sans MT" w:hAnsi="Gill Sans MT"/>
              </w:rPr>
            </w:pPr>
          </w:p>
        </w:tc>
      </w:tr>
      <w:tr w:rsidR="004B38B4" w:rsidRPr="00130840" w14:paraId="6C6A29F2" w14:textId="77777777" w:rsidTr="001569E3">
        <w:tc>
          <w:tcPr>
            <w:tcW w:w="5382" w:type="dxa"/>
          </w:tcPr>
          <w:p w14:paraId="07C8A94E" w14:textId="77777777" w:rsidR="004B38B4" w:rsidRPr="00C174A9" w:rsidRDefault="004B38B4" w:rsidP="001569E3">
            <w:pPr>
              <w:spacing w:line="276" w:lineRule="auto"/>
              <w:jc w:val="both"/>
              <w:rPr>
                <w:rFonts w:ascii="Gill Sans MT" w:hAnsi="Gill Sans MT"/>
                <w:sz w:val="24"/>
                <w:szCs w:val="24"/>
              </w:rPr>
            </w:pPr>
          </w:p>
        </w:tc>
        <w:tc>
          <w:tcPr>
            <w:tcW w:w="8505" w:type="dxa"/>
          </w:tcPr>
          <w:p w14:paraId="3813D89F" w14:textId="77777777" w:rsidR="004B38B4" w:rsidRPr="00130840" w:rsidRDefault="004B38B4" w:rsidP="001569E3">
            <w:pPr>
              <w:spacing w:line="276" w:lineRule="auto"/>
              <w:jc w:val="both"/>
              <w:rPr>
                <w:rFonts w:ascii="Gill Sans MT" w:hAnsi="Gill Sans MT"/>
              </w:rPr>
            </w:pPr>
          </w:p>
        </w:tc>
      </w:tr>
    </w:tbl>
    <w:p w14:paraId="3FD80F1E" w14:textId="77777777" w:rsidR="004B38B4" w:rsidRPr="00C174A9" w:rsidRDefault="004B38B4" w:rsidP="004B38B4">
      <w:pPr>
        <w:spacing w:after="0"/>
        <w:jc w:val="both"/>
        <w:rPr>
          <w:rFonts w:ascii="Gill Sans MT" w:hAnsi="Gill Sans MT" w:cs="Optima ExtraBlack"/>
          <w:b/>
          <w:color w:val="00257A"/>
          <w:kern w:val="16"/>
          <w:sz w:val="24"/>
          <w:szCs w:val="20"/>
        </w:rPr>
      </w:pPr>
    </w:p>
    <w:p w14:paraId="5EC8C272" w14:textId="77777777" w:rsidR="004B38B4" w:rsidRDefault="004B38B4" w:rsidP="004B38B4">
      <w:pPr>
        <w:spacing w:after="0"/>
        <w:jc w:val="both"/>
        <w:rPr>
          <w:rFonts w:ascii="Gill Sans MT" w:hAnsi="Gill Sans MT" w:cs="Optima ExtraBlack"/>
          <w:kern w:val="16"/>
          <w:sz w:val="24"/>
          <w:szCs w:val="24"/>
        </w:rPr>
      </w:pPr>
    </w:p>
    <w:p w14:paraId="56D8735E" w14:textId="77777777" w:rsidR="004B38B4" w:rsidRDefault="004B38B4" w:rsidP="004B38B4">
      <w:pPr>
        <w:spacing w:after="0"/>
        <w:jc w:val="both"/>
        <w:rPr>
          <w:rFonts w:ascii="Gill Sans MT" w:hAnsi="Gill Sans MT" w:cs="Optima ExtraBlack"/>
          <w:kern w:val="16"/>
          <w:sz w:val="24"/>
          <w:szCs w:val="24"/>
        </w:rPr>
      </w:pPr>
    </w:p>
    <w:p w14:paraId="48CEC2D3" w14:textId="77777777" w:rsidR="004B38B4" w:rsidRDefault="004B38B4" w:rsidP="004B38B4">
      <w:pPr>
        <w:spacing w:after="0"/>
        <w:jc w:val="both"/>
        <w:rPr>
          <w:rFonts w:ascii="Gill Sans MT" w:hAnsi="Gill Sans MT" w:cs="Optima ExtraBlack"/>
          <w:kern w:val="16"/>
          <w:sz w:val="24"/>
          <w:szCs w:val="24"/>
        </w:rPr>
      </w:pPr>
    </w:p>
    <w:p w14:paraId="3F150526" w14:textId="77777777" w:rsidR="004B38B4" w:rsidRDefault="004B38B4" w:rsidP="004B38B4">
      <w:pPr>
        <w:spacing w:after="0"/>
        <w:jc w:val="both"/>
        <w:rPr>
          <w:rFonts w:ascii="Gill Sans MT" w:hAnsi="Gill Sans MT" w:cs="Optima ExtraBlack"/>
          <w:b/>
          <w:color w:val="002060"/>
          <w:kern w:val="16"/>
          <w:sz w:val="24"/>
          <w:szCs w:val="24"/>
        </w:rPr>
      </w:pPr>
    </w:p>
    <w:p w14:paraId="24735D3F" w14:textId="77777777" w:rsidR="004B38B4" w:rsidRDefault="004B38B4" w:rsidP="004B38B4">
      <w:pPr>
        <w:spacing w:after="0"/>
        <w:jc w:val="both"/>
        <w:rPr>
          <w:rFonts w:ascii="Gill Sans MT" w:hAnsi="Gill Sans MT" w:cs="Optima ExtraBlack"/>
          <w:b/>
          <w:color w:val="002060"/>
          <w:kern w:val="16"/>
          <w:sz w:val="24"/>
          <w:szCs w:val="24"/>
        </w:rPr>
      </w:pPr>
    </w:p>
    <w:p w14:paraId="78CCF693" w14:textId="77777777" w:rsidR="004B38B4" w:rsidRDefault="004B38B4" w:rsidP="004B38B4">
      <w:pPr>
        <w:spacing w:after="0"/>
        <w:jc w:val="both"/>
        <w:rPr>
          <w:rFonts w:ascii="Gill Sans MT" w:hAnsi="Gill Sans MT" w:cs="Optima ExtraBlack"/>
          <w:b/>
          <w:color w:val="002060"/>
          <w:kern w:val="16"/>
          <w:sz w:val="24"/>
          <w:szCs w:val="24"/>
        </w:rPr>
      </w:pPr>
    </w:p>
    <w:p w14:paraId="6A1C6A8C" w14:textId="77777777" w:rsidR="004B38B4" w:rsidRDefault="004B38B4" w:rsidP="004B38B4">
      <w:pPr>
        <w:spacing w:after="0"/>
        <w:jc w:val="both"/>
        <w:rPr>
          <w:rFonts w:ascii="Gill Sans MT" w:hAnsi="Gill Sans MT" w:cs="Optima ExtraBlack"/>
          <w:b/>
          <w:color w:val="002060"/>
          <w:kern w:val="16"/>
          <w:sz w:val="24"/>
          <w:szCs w:val="24"/>
        </w:rPr>
      </w:pPr>
    </w:p>
    <w:p w14:paraId="5F307485" w14:textId="77777777" w:rsidR="004B38B4" w:rsidRDefault="004B38B4" w:rsidP="004B38B4">
      <w:pPr>
        <w:spacing w:after="0"/>
        <w:jc w:val="both"/>
        <w:rPr>
          <w:rFonts w:ascii="Gill Sans MT" w:hAnsi="Gill Sans MT" w:cs="Optima ExtraBlack"/>
          <w:b/>
          <w:color w:val="002060"/>
          <w:kern w:val="16"/>
          <w:sz w:val="24"/>
          <w:szCs w:val="24"/>
        </w:rPr>
      </w:pPr>
    </w:p>
    <w:p w14:paraId="60F2EF3A" w14:textId="77777777" w:rsidR="004B38B4" w:rsidRDefault="004B38B4" w:rsidP="004B38B4">
      <w:pPr>
        <w:spacing w:after="0"/>
        <w:jc w:val="both"/>
        <w:rPr>
          <w:rFonts w:ascii="Gill Sans MT" w:hAnsi="Gill Sans MT" w:cs="Optima ExtraBlack"/>
          <w:b/>
          <w:color w:val="002060"/>
          <w:kern w:val="16"/>
          <w:sz w:val="24"/>
          <w:szCs w:val="24"/>
        </w:rPr>
      </w:pPr>
    </w:p>
    <w:p w14:paraId="55218AED" w14:textId="77777777" w:rsidR="004B38B4" w:rsidRDefault="004B38B4" w:rsidP="00902A2A">
      <w:pPr>
        <w:pStyle w:val="BriefingNoteTitle"/>
        <w:jc w:val="center"/>
        <w:rPr>
          <w:sz w:val="44"/>
          <w:szCs w:val="44"/>
          <w:u w:val="single"/>
        </w:rPr>
      </w:pPr>
    </w:p>
    <w:p w14:paraId="316DA19A" w14:textId="77777777" w:rsidR="0074097D" w:rsidRPr="00FD2223" w:rsidRDefault="0074097D" w:rsidP="0074097D">
      <w:pPr>
        <w:spacing w:after="0"/>
        <w:jc w:val="both"/>
        <w:rPr>
          <w:rFonts w:ascii="Gill Sans MT" w:hAnsi="Gill Sans MT" w:cs="Optima ExtraBlack"/>
          <w:b/>
          <w:color w:val="002060"/>
          <w:kern w:val="16"/>
          <w:sz w:val="24"/>
          <w:szCs w:val="24"/>
        </w:rPr>
      </w:pPr>
      <w:r w:rsidRPr="00FD2223">
        <w:rPr>
          <w:rFonts w:ascii="Gill Sans MT" w:hAnsi="Gill Sans MT" w:cs="Optima ExtraBlack"/>
          <w:b/>
          <w:color w:val="002060"/>
          <w:kern w:val="16"/>
          <w:sz w:val="24"/>
          <w:szCs w:val="24"/>
        </w:rPr>
        <w:t xml:space="preserve">Policy checker: </w:t>
      </w:r>
    </w:p>
    <w:p w14:paraId="55DD50B5" w14:textId="77777777" w:rsidR="0074097D" w:rsidRPr="00FD2223" w:rsidRDefault="0074097D" w:rsidP="0074097D">
      <w:p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The list below are policies that, if you have them, are likely to be relevant at a SIAMS. The list is not exhaustive. </w:t>
      </w:r>
      <w:r>
        <w:rPr>
          <w:rFonts w:ascii="Gill Sans MT" w:hAnsi="Gill Sans MT" w:cs="Optima ExtraBlack"/>
          <w:kern w:val="16"/>
          <w:sz w:val="24"/>
          <w:szCs w:val="24"/>
        </w:rPr>
        <w:t xml:space="preserve">The inspector may ask for them to be available in school during the inspection but if they are on the school website this will support the smooth running of the inspection. </w:t>
      </w:r>
    </w:p>
    <w:p w14:paraId="266E1FB3"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Assessment and marking </w:t>
      </w:r>
    </w:p>
    <w:p w14:paraId="69C2D7BD"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Behaviour/Anti-bullying </w:t>
      </w:r>
    </w:p>
    <w:p w14:paraId="72DB52F6"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Collective worship </w:t>
      </w:r>
    </w:p>
    <w:p w14:paraId="630A9762"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lastRenderedPageBreak/>
        <w:t xml:space="preserve">Equality and inclusion </w:t>
      </w:r>
    </w:p>
    <w:p w14:paraId="285E79B9"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Mental health and wellbeing</w:t>
      </w:r>
    </w:p>
    <w:p w14:paraId="4B706FFE"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Religious education</w:t>
      </w:r>
    </w:p>
    <w:p w14:paraId="33854F8C"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Relationships and Sex Education policy </w:t>
      </w:r>
    </w:p>
    <w:p w14:paraId="1C497365" w14:textId="77777777" w:rsidR="0074097D" w:rsidRPr="00FD2223"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SEND </w:t>
      </w:r>
    </w:p>
    <w:p w14:paraId="5C61A955" w14:textId="2BC11FC3" w:rsidR="00246820" w:rsidRDefault="0074097D" w:rsidP="0074097D">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SMSC and spiritual developmen</w:t>
      </w:r>
      <w:r>
        <w:rPr>
          <w:rFonts w:ascii="Gill Sans MT" w:hAnsi="Gill Sans MT" w:cs="Optima ExtraBlack"/>
          <w:kern w:val="16"/>
          <w:sz w:val="24"/>
          <w:szCs w:val="24"/>
        </w:rPr>
        <w:t>t</w:t>
      </w:r>
    </w:p>
    <w:p w14:paraId="2AEC3C81" w14:textId="77777777" w:rsidR="002D774C" w:rsidRPr="0074097D" w:rsidRDefault="002D774C" w:rsidP="002D774C">
      <w:pPr>
        <w:pStyle w:val="ListParagraph"/>
        <w:spacing w:after="0"/>
        <w:ind w:left="927"/>
        <w:jc w:val="both"/>
        <w:rPr>
          <w:rFonts w:ascii="Gill Sans MT" w:hAnsi="Gill Sans MT" w:cs="Optima ExtraBlack"/>
          <w:kern w:val="16"/>
          <w:sz w:val="24"/>
          <w:szCs w:val="24"/>
        </w:rPr>
      </w:pPr>
    </w:p>
    <w:p w14:paraId="7B725785" w14:textId="4700F85F" w:rsidR="00AC7109" w:rsidRPr="00A77B6D" w:rsidRDefault="008C7E8B" w:rsidP="00902A2A">
      <w:pPr>
        <w:pStyle w:val="BriefingNoteTitle"/>
        <w:jc w:val="center"/>
        <w:rPr>
          <w:rFonts w:cs="Optima ExtraBlack"/>
          <w:kern w:val="16"/>
          <w:sz w:val="44"/>
          <w:szCs w:val="44"/>
        </w:rPr>
      </w:pPr>
      <w:r w:rsidRPr="00A77B6D">
        <w:rPr>
          <w:sz w:val="44"/>
          <w:szCs w:val="44"/>
          <w:u w:val="single"/>
        </w:rPr>
        <w:t>Provision and I</w:t>
      </w:r>
      <w:r w:rsidR="002D0770" w:rsidRPr="00A77B6D">
        <w:rPr>
          <w:sz w:val="44"/>
          <w:szCs w:val="44"/>
          <w:u w:val="single"/>
        </w:rPr>
        <w:t>mpact</w:t>
      </w:r>
      <w:r w:rsidR="00AD0560" w:rsidRPr="00A77B6D">
        <w:rPr>
          <w:sz w:val="44"/>
          <w:szCs w:val="44"/>
          <w:u w:val="single"/>
        </w:rPr>
        <w:t xml:space="preserve">: </w:t>
      </w:r>
      <w:r w:rsidR="00FB6217" w:rsidRPr="00A77B6D">
        <w:rPr>
          <w:sz w:val="44"/>
          <w:szCs w:val="44"/>
          <w:u w:val="single"/>
        </w:rPr>
        <w:t>How then do we live?</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087"/>
      </w:tblGrid>
      <w:tr w:rsidR="00541B93" w:rsidRPr="00130840" w14:paraId="11141A2B" w14:textId="77777777" w:rsidTr="002B57B4">
        <w:trPr>
          <w:trHeight w:val="745"/>
        </w:trPr>
        <w:tc>
          <w:tcPr>
            <w:tcW w:w="7088" w:type="dxa"/>
          </w:tcPr>
          <w:p w14:paraId="6C9482C6" w14:textId="77777777" w:rsidR="00541B93" w:rsidRPr="00FD2223" w:rsidRDefault="002D0770"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Provision: </w:t>
            </w:r>
            <w:r w:rsidR="00541B93" w:rsidRPr="00FD2223">
              <w:rPr>
                <w:rFonts w:ascii="Gill Sans MT" w:eastAsia="Times New Roman" w:hAnsi="Gill Sans MT" w:cs="Verdana"/>
                <w:b/>
                <w:bCs/>
                <w:color w:val="00257A"/>
                <w:sz w:val="24"/>
                <w:szCs w:val="24"/>
                <w:lang w:val="en-US"/>
              </w:rPr>
              <w:t>What do you do because of your Christian vision? (Actions taken)</w:t>
            </w:r>
          </w:p>
          <w:p w14:paraId="1869D0B5" w14:textId="7E519F78" w:rsidR="00541B93" w:rsidRPr="00FD2223" w:rsidRDefault="00541B93" w:rsidP="00130840">
            <w:pPr>
              <w:spacing w:after="240"/>
              <w:jc w:val="both"/>
              <w:rPr>
                <w:rFonts w:ascii="Gill Sans MT" w:eastAsia="Times New Roman" w:hAnsi="Gill Sans MT" w:cs="Verdana"/>
                <w:b/>
                <w:bCs/>
                <w:color w:val="1F497D" w:themeColor="text2"/>
                <w:sz w:val="24"/>
                <w:szCs w:val="24"/>
                <w:lang w:val="en-US"/>
              </w:rPr>
            </w:pPr>
            <w:r w:rsidRPr="00FD2223">
              <w:rPr>
                <w:rFonts w:ascii="Gill Sans MT" w:eastAsia="Times New Roman" w:hAnsi="Gill Sans MT" w:cs="Verdana"/>
                <w:bCs/>
                <w:i/>
                <w:sz w:val="24"/>
                <w:szCs w:val="24"/>
                <w:lang w:val="en-US"/>
              </w:rPr>
              <w:t xml:space="preserve">Focus on the ‘Valued added’ of being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point to the things that happen because it’s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w:t>
            </w:r>
            <w:r w:rsidR="0041236F">
              <w:rPr>
                <w:rFonts w:ascii="Gill Sans MT" w:eastAsia="Times New Roman" w:hAnsi="Gill Sans MT" w:cs="Verdana"/>
                <w:bCs/>
                <w:i/>
                <w:sz w:val="24"/>
                <w:szCs w:val="24"/>
                <w:lang w:val="en-US"/>
              </w:rPr>
              <w:t xml:space="preserve">Explain how these things develop </w:t>
            </w:r>
            <w:r w:rsidRPr="00FD2223">
              <w:rPr>
                <w:rFonts w:ascii="Gill Sans MT" w:eastAsia="Times New Roman" w:hAnsi="Gill Sans MT" w:cs="Verdana"/>
                <w:bCs/>
                <w:i/>
                <w:sz w:val="24"/>
                <w:szCs w:val="24"/>
                <w:lang w:val="en-US"/>
              </w:rPr>
              <w:t>from your Christian vision.</w:t>
            </w:r>
          </w:p>
        </w:tc>
        <w:tc>
          <w:tcPr>
            <w:tcW w:w="7087" w:type="dxa"/>
          </w:tcPr>
          <w:p w14:paraId="2E785D16" w14:textId="77777777" w:rsidR="00541B93" w:rsidRPr="00FD2223" w:rsidRDefault="002D0770" w:rsidP="00130840">
            <w:pPr>
              <w:spacing w:after="24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Impact: </w:t>
            </w:r>
            <w:r w:rsidR="00541B93" w:rsidRPr="00FD2223">
              <w:rPr>
                <w:rFonts w:ascii="Gill Sans MT" w:eastAsia="Times New Roman" w:hAnsi="Gill Sans MT" w:cs="Verdana"/>
                <w:b/>
                <w:bCs/>
                <w:color w:val="00257A"/>
                <w:sz w:val="24"/>
                <w:szCs w:val="24"/>
                <w:lang w:val="en-US"/>
              </w:rPr>
              <w:t>How do you know it is working?</w:t>
            </w:r>
          </w:p>
          <w:p w14:paraId="5A97EAB5" w14:textId="3D1EBBC3" w:rsidR="00541B93" w:rsidRPr="00FD2223" w:rsidRDefault="00246820" w:rsidP="00130840">
            <w:pPr>
              <w:spacing w:after="240"/>
              <w:jc w:val="both"/>
              <w:rPr>
                <w:rFonts w:ascii="Gill Sans MT" w:eastAsia="Times New Roman" w:hAnsi="Gill Sans MT" w:cs="Verdana"/>
                <w:b/>
                <w:bCs/>
                <w:color w:val="1F497D" w:themeColor="text2"/>
                <w:sz w:val="24"/>
                <w:szCs w:val="24"/>
                <w:lang w:val="en-US"/>
              </w:rPr>
            </w:pPr>
            <w:r>
              <w:rPr>
                <w:rFonts w:ascii="Gill Sans MT" w:hAnsi="Gill Sans MT"/>
                <w:i/>
                <w:sz w:val="24"/>
                <w:szCs w:val="24"/>
              </w:rPr>
              <w:t>A</w:t>
            </w:r>
            <w:r w:rsidRPr="00246820">
              <w:rPr>
                <w:rFonts w:ascii="Gill Sans MT" w:hAnsi="Gill Sans MT"/>
                <w:i/>
                <w:sz w:val="24"/>
                <w:szCs w:val="24"/>
              </w:rPr>
              <w:t xml:space="preserve"> summary of the evidence of impact and note of where further evidence might be found</w:t>
            </w:r>
            <w:r>
              <w:t xml:space="preserve">.  </w:t>
            </w:r>
            <w:r w:rsidR="00541B93" w:rsidRPr="00FD2223">
              <w:rPr>
                <w:rFonts w:ascii="Gill Sans MT" w:eastAsia="Times New Roman" w:hAnsi="Gill Sans MT" w:cs="Verdana"/>
                <w:bCs/>
                <w:i/>
                <w:sz w:val="24"/>
                <w:szCs w:val="24"/>
                <w:lang w:val="en-US"/>
              </w:rPr>
              <w:t xml:space="preserve">Anecdotal, observations, pupil voice and views, visitor reports, </w:t>
            </w:r>
          </w:p>
        </w:tc>
      </w:tr>
      <w:tr w:rsidR="00932A17" w:rsidRPr="00130840" w14:paraId="59BC9EAF" w14:textId="77777777" w:rsidTr="00177DA7">
        <w:trPr>
          <w:trHeight w:val="745"/>
        </w:trPr>
        <w:tc>
          <w:tcPr>
            <w:tcW w:w="14175" w:type="dxa"/>
            <w:gridSpan w:val="2"/>
          </w:tcPr>
          <w:p w14:paraId="4B3C9320" w14:textId="77777777" w:rsidR="00541B93"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Strand 1: Vision and Leadership </w:t>
            </w:r>
            <w:r w:rsidR="00556075" w:rsidRPr="00FD2223">
              <w:rPr>
                <w:rFonts w:ascii="Gill Sans MT" w:eastAsia="Times New Roman" w:hAnsi="Gill Sans MT" w:cs="Verdana"/>
                <w:b/>
                <w:bCs/>
                <w:color w:val="00257A"/>
                <w:sz w:val="24"/>
                <w:szCs w:val="24"/>
                <w:lang w:val="en-US"/>
              </w:rPr>
              <w:t xml:space="preserve"> </w:t>
            </w:r>
          </w:p>
          <w:p w14:paraId="6DE5129B" w14:textId="77777777" w:rsidR="00541B93" w:rsidRPr="00FD2223" w:rsidRDefault="00AD5E6A" w:rsidP="00130840">
            <w:pPr>
              <w:spacing w:after="0"/>
              <w:jc w:val="both"/>
              <w:rPr>
                <w:rFonts w:ascii="Gill Sans MT" w:eastAsia="Times New Roman" w:hAnsi="Gill Sans MT" w:cs="Verdana"/>
                <w:color w:val="000000" w:themeColor="text1"/>
                <w:sz w:val="24"/>
                <w:szCs w:val="24"/>
                <w:lang w:val="en-US"/>
              </w:rPr>
            </w:pPr>
            <w:r w:rsidRPr="00FD2223">
              <w:rPr>
                <w:rFonts w:ascii="Gill Sans MT" w:eastAsia="Times New Roman" w:hAnsi="Gill Sans MT" w:cs="Verdana"/>
                <w:iCs/>
                <w:color w:val="000000" w:themeColor="text1"/>
                <w:sz w:val="24"/>
                <w:szCs w:val="24"/>
                <w:lang w:val="en-US"/>
              </w:rPr>
              <w:t xml:space="preserve">In </w:t>
            </w:r>
            <w:r w:rsidR="00DE0F1F" w:rsidRPr="00FD2223">
              <w:rPr>
                <w:rFonts w:ascii="Gill Sans MT" w:eastAsia="Times New Roman" w:hAnsi="Gill Sans MT" w:cs="Verdana"/>
                <w:iCs/>
                <w:color w:val="000000" w:themeColor="text1"/>
                <w:sz w:val="24"/>
                <w:szCs w:val="24"/>
                <w:lang w:val="en-US"/>
              </w:rPr>
              <w:t>developing vision and leadership in a Church school the school must evaluate</w:t>
            </w:r>
            <w:r w:rsidR="00541B93" w:rsidRPr="00FD2223">
              <w:rPr>
                <w:rFonts w:ascii="Gill Sans MT" w:eastAsia="Times New Roman" w:hAnsi="Gill Sans MT" w:cs="Verdana"/>
                <w:color w:val="000000" w:themeColor="text1"/>
                <w:sz w:val="24"/>
                <w:szCs w:val="24"/>
                <w:lang w:val="en-US"/>
              </w:rPr>
              <w:t>:</w:t>
            </w:r>
          </w:p>
          <w:p w14:paraId="0807B84D" w14:textId="1FCBABBC" w:rsidR="00541B93" w:rsidRPr="00FD2223" w:rsidRDefault="00541B93" w:rsidP="00130840">
            <w:pPr>
              <w:numPr>
                <w:ilvl w:val="0"/>
                <w:numId w:val="20"/>
              </w:numPr>
              <w:spacing w:after="0"/>
              <w:ind w:right="-1"/>
              <w:jc w:val="both"/>
              <w:rPr>
                <w:rFonts w:ascii="Gill Sans MT" w:eastAsia="Calibri" w:hAnsi="Gill Sans MT"/>
                <w:color w:val="00B050"/>
                <w:sz w:val="24"/>
                <w:szCs w:val="24"/>
              </w:rPr>
            </w:pPr>
            <w:r w:rsidRPr="00FD2223">
              <w:rPr>
                <w:rFonts w:ascii="Gill Sans MT" w:hAnsi="Gill Sans MT"/>
                <w:sz w:val="24"/>
                <w:szCs w:val="24"/>
              </w:rPr>
              <w:t xml:space="preserve">To what extent is </w:t>
            </w:r>
            <w:r w:rsidR="00AD0560" w:rsidRPr="00FD2223">
              <w:rPr>
                <w:rFonts w:ascii="Gill Sans MT" w:hAnsi="Gill Sans MT"/>
                <w:sz w:val="24"/>
                <w:szCs w:val="24"/>
              </w:rPr>
              <w:t xml:space="preserve">the </w:t>
            </w:r>
            <w:r w:rsidRPr="00FD2223">
              <w:rPr>
                <w:rFonts w:ascii="Gill Sans MT" w:hAnsi="Gill Sans MT"/>
                <w:sz w:val="24"/>
                <w:szCs w:val="24"/>
              </w:rPr>
              <w:t>school’s vision and its associated values grounded in a clear theology firmly rooted in a Christian narrative? To what extent do leaders show awareness and understanding of current thinking in Church school education?</w:t>
            </w:r>
            <w:r w:rsidRPr="00FD2223">
              <w:rPr>
                <w:rFonts w:ascii="Gill Sans MT" w:hAnsi="Gill Sans MT"/>
                <w:color w:val="00B050"/>
                <w:sz w:val="24"/>
                <w:szCs w:val="24"/>
              </w:rPr>
              <w:t xml:space="preserve"> </w:t>
            </w:r>
          </w:p>
          <w:p w14:paraId="2B361C58" w14:textId="0D95CB2C" w:rsidR="00541B93" w:rsidRPr="00FD2223" w:rsidRDefault="00541B93" w:rsidP="00130840">
            <w:pPr>
              <w:numPr>
                <w:ilvl w:val="0"/>
                <w:numId w:val="20"/>
              </w:numPr>
              <w:spacing w:after="0"/>
              <w:ind w:right="-1"/>
              <w:jc w:val="both"/>
              <w:rPr>
                <w:rFonts w:ascii="Gill Sans MT" w:eastAsia="Calibri" w:hAnsi="Gill Sans MT"/>
                <w:sz w:val="24"/>
                <w:szCs w:val="24"/>
              </w:rPr>
            </w:pPr>
            <w:r w:rsidRPr="00FD2223">
              <w:rPr>
                <w:rFonts w:ascii="Gill Sans MT" w:hAnsi="Gill Sans MT"/>
                <w:sz w:val="24"/>
                <w:szCs w:val="24"/>
              </w:rPr>
              <w:t xml:space="preserve">To what extent does your Christian vision shape school policies and church school development plans? How is priority given to collective </w:t>
            </w:r>
            <w:r w:rsidR="00A471D6" w:rsidRPr="00FD2223">
              <w:rPr>
                <w:rFonts w:ascii="Gill Sans MT" w:hAnsi="Gill Sans MT"/>
                <w:sz w:val="24"/>
                <w:szCs w:val="24"/>
              </w:rPr>
              <w:t>worship</w:t>
            </w:r>
            <w:r w:rsidRPr="00FD2223">
              <w:rPr>
                <w:rFonts w:ascii="Gill Sans MT" w:hAnsi="Gill Sans MT"/>
                <w:sz w:val="24"/>
                <w:szCs w:val="24"/>
              </w:rPr>
              <w:t xml:space="preserve"> and to religious education (RE)?</w:t>
            </w:r>
          </w:p>
          <w:p w14:paraId="55EA228D"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hAnsi="Gill Sans MT"/>
                <w:sz w:val="24"/>
                <w:szCs w:val="24"/>
              </w:rPr>
              <w:t>How well do leaders ensure that the school’s formal</w:t>
            </w:r>
            <w:r w:rsidRPr="00FD2223">
              <w:rPr>
                <w:rFonts w:ascii="Gill Sans MT" w:hAnsi="Gill Sans MT"/>
                <w:color w:val="FF0000"/>
                <w:sz w:val="24"/>
                <w:szCs w:val="24"/>
              </w:rPr>
              <w:t xml:space="preserve"> </w:t>
            </w:r>
            <w:r w:rsidRPr="00FD2223">
              <w:rPr>
                <w:rFonts w:ascii="Gill Sans MT" w:hAnsi="Gill Sans MT"/>
                <w:sz w:val="24"/>
                <w:szCs w:val="24"/>
              </w:rPr>
              <w:t xml:space="preserve">partnerships are supported, sustained and informed by the school’s Christian vision and associated values? This includes how well school leaders work with the local diocese/circuit and churches. </w:t>
            </w:r>
          </w:p>
          <w:p w14:paraId="123C591C"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 leaders ensure that </w:t>
            </w:r>
            <w:r w:rsidRPr="00FD2223">
              <w:rPr>
                <w:rFonts w:ascii="Gill Sans MT" w:hAnsi="Gill Sans MT"/>
                <w:sz w:val="24"/>
                <w:szCs w:val="24"/>
              </w:rPr>
              <w:t>all staff members at all levels are supported in the development of their understanding of the school as a Church school?</w:t>
            </w:r>
            <w:r w:rsidRPr="00FD2223">
              <w:rPr>
                <w:rFonts w:ascii="Gill Sans MT" w:eastAsia="Calibri" w:hAnsi="Gill Sans MT"/>
                <w:sz w:val="24"/>
                <w:szCs w:val="24"/>
              </w:rPr>
              <w:t xml:space="preserve"> How well are future Church school leaders prepared and supported through professional development leading to improved practice?</w:t>
            </w:r>
          </w:p>
          <w:p w14:paraId="30335181" w14:textId="77777777" w:rsidR="00541B93" w:rsidRPr="00FD2223" w:rsidRDefault="00541B93" w:rsidP="00130840">
            <w:pPr>
              <w:pStyle w:val="ListParagraph"/>
              <w:numPr>
                <w:ilvl w:val="0"/>
                <w:numId w:val="20"/>
              </w:numPr>
              <w:spacing w:after="0"/>
              <w:ind w:right="-1"/>
              <w:jc w:val="both"/>
              <w:rPr>
                <w:rFonts w:ascii="Gill Sans MT" w:hAnsi="Gill Sans MT"/>
                <w:color w:val="FF0000"/>
                <w:sz w:val="24"/>
                <w:szCs w:val="24"/>
              </w:rPr>
            </w:pPr>
            <w:r w:rsidRPr="00FD2223">
              <w:rPr>
                <w:rFonts w:ascii="Gill Sans MT" w:hAnsi="Gill Sans MT"/>
                <w:sz w:val="24"/>
                <w:szCs w:val="24"/>
              </w:rPr>
              <w:t xml:space="preserve">How well do </w:t>
            </w:r>
            <w:r w:rsidRPr="00FD2223">
              <w:rPr>
                <w:rFonts w:ascii="Gill Sans MT" w:eastAsia="Calibri" w:hAnsi="Gill Sans MT"/>
                <w:sz w:val="24"/>
                <w:szCs w:val="24"/>
              </w:rPr>
              <w:t xml:space="preserve">governors ensure that </w:t>
            </w:r>
            <w:r w:rsidRPr="00FD2223">
              <w:rPr>
                <w:rFonts w:ascii="Gill Sans MT" w:hAnsi="Gill Sans MT"/>
                <w:sz w:val="24"/>
                <w:szCs w:val="24"/>
              </w:rPr>
              <w:t>a robust and continuous self-evaluation process is in place that involves the school community in evaluating their effectiveness as a Church school?</w:t>
            </w:r>
            <w:r w:rsidRPr="00FD2223">
              <w:rPr>
                <w:rFonts w:ascii="Gill Sans MT" w:eastAsia="Calibri" w:hAnsi="Gill Sans MT"/>
                <w:sz w:val="24"/>
                <w:szCs w:val="24"/>
              </w:rPr>
              <w:t xml:space="preserve"> </w:t>
            </w:r>
          </w:p>
          <w:p w14:paraId="62184FDC" w14:textId="6841C311" w:rsidR="00932A17" w:rsidRPr="00FD2223" w:rsidRDefault="00541B93" w:rsidP="00AD0560">
            <w:pPr>
              <w:pStyle w:val="ListParagraph"/>
              <w:numPr>
                <w:ilvl w:val="0"/>
                <w:numId w:val="20"/>
              </w:numPr>
              <w:spacing w:after="0"/>
              <w:ind w:right="-1"/>
              <w:jc w:val="both"/>
              <w:rPr>
                <w:rFonts w:ascii="Gill Sans MT" w:hAnsi="Gill Sans MT"/>
                <w:color w:val="FF0000"/>
                <w:sz w:val="24"/>
                <w:szCs w:val="24"/>
              </w:rPr>
            </w:pPr>
            <w:r w:rsidRPr="00FD2223">
              <w:rPr>
                <w:rFonts w:ascii="Gill Sans MT" w:eastAsia="Calibri" w:hAnsi="Gill Sans MT"/>
                <w:sz w:val="24"/>
                <w:szCs w:val="24"/>
              </w:rPr>
              <w:lastRenderedPageBreak/>
              <w:t>Have the recommendations from the previous SIAMS inspection been addressed and brought about positive outcomes for pupils?</w:t>
            </w:r>
            <w:r w:rsidRPr="00FD2223">
              <w:rPr>
                <w:rFonts w:ascii="Gill Sans MT" w:hAnsi="Gill Sans MT"/>
                <w:color w:val="FF0000"/>
                <w:sz w:val="24"/>
                <w:szCs w:val="24"/>
              </w:rPr>
              <w:t xml:space="preserve"> </w:t>
            </w:r>
          </w:p>
        </w:tc>
      </w:tr>
      <w:tr w:rsidR="00CF3286" w:rsidRPr="00130840" w14:paraId="64719190" w14:textId="77777777" w:rsidTr="00A471D6">
        <w:trPr>
          <w:trHeight w:val="841"/>
        </w:trPr>
        <w:tc>
          <w:tcPr>
            <w:tcW w:w="14175" w:type="dxa"/>
            <w:gridSpan w:val="2"/>
          </w:tcPr>
          <w:p w14:paraId="11ECA1CC" w14:textId="02B5D9F3" w:rsidR="00CF3286" w:rsidRPr="00AD0560" w:rsidRDefault="00CF3286" w:rsidP="00130840">
            <w:pPr>
              <w:spacing w:after="0"/>
              <w:jc w:val="both"/>
              <w:rPr>
                <w:rFonts w:ascii="Gill Sans MT" w:eastAsia="Times New Roman" w:hAnsi="Gill Sans MT" w:cs="Verdana"/>
                <w:b/>
                <w:bCs/>
                <w:color w:val="00257A"/>
                <w:lang w:val="en-US"/>
              </w:rPr>
            </w:pPr>
            <w:r>
              <w:rPr>
                <w:rFonts w:ascii="Gill Sans MT" w:eastAsia="Times New Roman" w:hAnsi="Gill Sans MT" w:cs="Verdana"/>
                <w:b/>
                <w:bCs/>
                <w:color w:val="00257A"/>
                <w:lang w:val="en-US"/>
              </w:rPr>
              <w:lastRenderedPageBreak/>
              <w:t xml:space="preserve">Impact of </w:t>
            </w:r>
            <w:r w:rsidR="00A471D6">
              <w:rPr>
                <w:rFonts w:ascii="Gill Sans MT" w:eastAsia="Times New Roman" w:hAnsi="Gill Sans MT" w:cs="Verdana"/>
                <w:b/>
                <w:bCs/>
                <w:color w:val="00257A"/>
                <w:lang w:val="en-US"/>
              </w:rPr>
              <w:t>a</w:t>
            </w:r>
            <w:r w:rsidRPr="00AD0560">
              <w:rPr>
                <w:rFonts w:ascii="Gill Sans MT" w:eastAsia="Times New Roman" w:hAnsi="Gill Sans MT" w:cs="Verdana"/>
                <w:b/>
                <w:bCs/>
                <w:color w:val="00257A"/>
                <w:lang w:val="en-US"/>
              </w:rPr>
              <w:t xml:space="preserve">ctions taken </w:t>
            </w:r>
            <w:r>
              <w:rPr>
                <w:rFonts w:ascii="Gill Sans MT" w:eastAsia="Times New Roman" w:hAnsi="Gill Sans MT" w:cs="Verdana"/>
                <w:b/>
                <w:bCs/>
                <w:color w:val="00257A"/>
                <w:lang w:val="en-US"/>
              </w:rPr>
              <w:t>in this area</w:t>
            </w:r>
          </w:p>
          <w:p w14:paraId="6026F91F" w14:textId="77777777" w:rsidR="00CF3286" w:rsidRDefault="00CF3286" w:rsidP="00130840">
            <w:pPr>
              <w:spacing w:after="240"/>
              <w:jc w:val="both"/>
              <w:rPr>
                <w:rFonts w:ascii="Gill Sans MT" w:eastAsia="Times New Roman" w:hAnsi="Gill Sans MT" w:cs="Verdana"/>
                <w:b/>
                <w:bCs/>
                <w:color w:val="00257A"/>
                <w:lang w:val="en-US"/>
              </w:rPr>
            </w:pPr>
          </w:p>
          <w:p w14:paraId="16666798" w14:textId="77777777" w:rsidR="00A471D6" w:rsidRDefault="00A471D6" w:rsidP="00130840">
            <w:pPr>
              <w:spacing w:after="240"/>
              <w:jc w:val="both"/>
              <w:rPr>
                <w:rFonts w:ascii="Gill Sans MT" w:eastAsia="Times New Roman" w:hAnsi="Gill Sans MT" w:cs="Verdana"/>
                <w:b/>
                <w:bCs/>
                <w:color w:val="00257A"/>
                <w:lang w:val="en-US"/>
              </w:rPr>
            </w:pPr>
          </w:p>
          <w:p w14:paraId="43429EBA" w14:textId="77777777" w:rsidR="00A471D6" w:rsidRDefault="00A471D6" w:rsidP="00130840">
            <w:pPr>
              <w:spacing w:after="240"/>
              <w:jc w:val="both"/>
              <w:rPr>
                <w:rFonts w:ascii="Gill Sans MT" w:eastAsia="Times New Roman" w:hAnsi="Gill Sans MT" w:cs="Verdana"/>
                <w:b/>
                <w:bCs/>
                <w:color w:val="00257A"/>
                <w:lang w:val="en-US"/>
              </w:rPr>
            </w:pPr>
          </w:p>
          <w:p w14:paraId="63045FD1" w14:textId="77777777" w:rsidR="00A471D6" w:rsidRDefault="00A471D6" w:rsidP="00130840">
            <w:pPr>
              <w:spacing w:after="240"/>
              <w:jc w:val="both"/>
              <w:rPr>
                <w:rFonts w:ascii="Gill Sans MT" w:eastAsia="Times New Roman" w:hAnsi="Gill Sans MT" w:cs="Verdana"/>
                <w:b/>
                <w:bCs/>
                <w:color w:val="00257A"/>
                <w:lang w:val="en-US"/>
              </w:rPr>
            </w:pPr>
          </w:p>
          <w:p w14:paraId="6084DF26" w14:textId="6DD016B7" w:rsidR="00A471D6" w:rsidRPr="00AD0560" w:rsidRDefault="00A471D6" w:rsidP="00130840">
            <w:pPr>
              <w:spacing w:after="240"/>
              <w:jc w:val="both"/>
              <w:rPr>
                <w:rFonts w:ascii="Gill Sans MT" w:eastAsia="Times New Roman" w:hAnsi="Gill Sans MT" w:cs="Verdana"/>
                <w:b/>
                <w:bCs/>
                <w:color w:val="00257A"/>
                <w:lang w:val="en-US"/>
              </w:rPr>
            </w:pPr>
          </w:p>
        </w:tc>
      </w:tr>
      <w:tr w:rsidR="00541B93" w:rsidRPr="00130840" w14:paraId="715C74CC" w14:textId="77777777" w:rsidTr="00A471D6">
        <w:trPr>
          <w:trHeight w:val="271"/>
        </w:trPr>
        <w:tc>
          <w:tcPr>
            <w:tcW w:w="14175" w:type="dxa"/>
            <w:gridSpan w:val="2"/>
          </w:tcPr>
          <w:p w14:paraId="719E547D" w14:textId="77777777" w:rsidR="00541B93" w:rsidRPr="00130840" w:rsidRDefault="00541B93" w:rsidP="00130840">
            <w:pPr>
              <w:spacing w:after="240"/>
              <w:jc w:val="both"/>
              <w:rPr>
                <w:rFonts w:ascii="Gill Sans MT" w:eastAsia="Times New Roman" w:hAnsi="Gill Sans MT" w:cs="Verdana"/>
                <w:b/>
                <w:bCs/>
                <w:color w:val="002060"/>
                <w:lang w:val="en-US"/>
              </w:rPr>
            </w:pPr>
            <w:r w:rsidRPr="00C174A9">
              <w:rPr>
                <w:rFonts w:ascii="Gill Sans MT" w:eastAsia="Times New Roman" w:hAnsi="Gill Sans MT" w:cs="Verdana"/>
                <w:b/>
                <w:bCs/>
                <w:color w:val="002060"/>
                <w:lang w:val="en-US"/>
              </w:rPr>
              <w:t>N</w:t>
            </w:r>
            <w:r w:rsidRPr="00130840">
              <w:rPr>
                <w:rFonts w:ascii="Gill Sans MT" w:eastAsia="Times New Roman" w:hAnsi="Gill Sans MT" w:cs="Verdana"/>
                <w:b/>
                <w:bCs/>
                <w:color w:val="002060"/>
                <w:lang w:val="en-US"/>
              </w:rPr>
              <w:t>ext steps:</w:t>
            </w:r>
          </w:p>
          <w:p w14:paraId="621C43A8" w14:textId="77777777" w:rsidR="00541B93" w:rsidRPr="00130840" w:rsidRDefault="00541B93" w:rsidP="00130840">
            <w:pPr>
              <w:pStyle w:val="ListParagraph"/>
              <w:numPr>
                <w:ilvl w:val="0"/>
                <w:numId w:val="24"/>
              </w:numPr>
              <w:spacing w:after="240"/>
              <w:jc w:val="both"/>
              <w:rPr>
                <w:rFonts w:ascii="Gill Sans MT" w:eastAsia="Times New Roman" w:hAnsi="Gill Sans MT" w:cs="Verdana"/>
                <w:b/>
                <w:bCs/>
                <w:color w:val="002060"/>
                <w:lang w:val="en-US"/>
              </w:rPr>
            </w:pPr>
          </w:p>
        </w:tc>
      </w:tr>
    </w:tbl>
    <w:p w14:paraId="02F99E1D"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CA475A" w:rsidRPr="00130840" w14:paraId="20370EB9" w14:textId="77777777" w:rsidTr="00177DA7">
        <w:trPr>
          <w:trHeight w:val="745"/>
        </w:trPr>
        <w:tc>
          <w:tcPr>
            <w:tcW w:w="14175" w:type="dxa"/>
            <w:tcBorders>
              <w:top w:val="single" w:sz="4" w:space="0" w:color="auto"/>
              <w:left w:val="single" w:sz="4" w:space="0" w:color="auto"/>
              <w:bottom w:val="single" w:sz="4" w:space="0" w:color="auto"/>
              <w:right w:val="single" w:sz="4" w:space="0" w:color="auto"/>
            </w:tcBorders>
          </w:tcPr>
          <w:p w14:paraId="3D337682" w14:textId="77777777" w:rsidR="00AD5E6A" w:rsidRPr="00130840" w:rsidRDefault="00541B93" w:rsidP="00130840">
            <w:pPr>
              <w:spacing w:after="0"/>
              <w:jc w:val="both"/>
              <w:rPr>
                <w:rFonts w:ascii="Gill Sans MT" w:eastAsia="Times New Roman" w:hAnsi="Gill Sans MT" w:cs="Verdana"/>
                <w:b/>
                <w:bCs/>
                <w:color w:val="00257A"/>
                <w:sz w:val="24"/>
                <w:lang w:val="en-US"/>
              </w:rPr>
            </w:pPr>
            <w:r w:rsidRPr="00C174A9">
              <w:rPr>
                <w:rFonts w:ascii="Gill Sans MT" w:eastAsia="Times New Roman" w:hAnsi="Gill Sans MT" w:cs="Verdana"/>
                <w:b/>
                <w:bCs/>
                <w:color w:val="00257A"/>
                <w:sz w:val="24"/>
                <w:lang w:val="en-US"/>
              </w:rPr>
              <w:t xml:space="preserve">Strand 2: Wisdom, Knowledge and Skills </w:t>
            </w:r>
            <w:r w:rsidR="002D1855" w:rsidRPr="00130840">
              <w:rPr>
                <w:rFonts w:ascii="Gill Sans MT" w:eastAsia="Times New Roman" w:hAnsi="Gill Sans MT" w:cs="Verdana"/>
                <w:b/>
                <w:bCs/>
                <w:color w:val="00257A"/>
                <w:sz w:val="24"/>
                <w:lang w:val="en-US"/>
              </w:rPr>
              <w:t xml:space="preserve">  </w:t>
            </w:r>
          </w:p>
          <w:p w14:paraId="7A562700" w14:textId="77777777" w:rsidR="00CA475A" w:rsidRPr="00FD2223" w:rsidRDefault="00AD5E6A"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developing Wisdom Knowledge and Skills in a Church school a school must evaluate:</w:t>
            </w:r>
            <w:r w:rsidRPr="00FD2223">
              <w:rPr>
                <w:rFonts w:ascii="Gill Sans MT" w:eastAsia="Times New Roman" w:hAnsi="Gill Sans MT" w:cs="Verdana"/>
                <w:bCs/>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r w:rsidR="00300268" w:rsidRPr="00FD2223">
              <w:rPr>
                <w:rFonts w:ascii="Gill Sans MT" w:eastAsia="Times New Roman" w:hAnsi="Gill Sans MT" w:cs="Verdana"/>
                <w:b/>
                <w:bCs/>
                <w:color w:val="00257A"/>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p>
          <w:p w14:paraId="562330AC" w14:textId="77777777" w:rsidR="00541B93" w:rsidRPr="00FD2223" w:rsidRDefault="00541B93" w:rsidP="00130840">
            <w:pPr>
              <w:pStyle w:val="ListParagraph"/>
              <w:numPr>
                <w:ilvl w:val="0"/>
                <w:numId w:val="22"/>
              </w:numPr>
              <w:spacing w:after="0"/>
              <w:jc w:val="both"/>
              <w:rPr>
                <w:rFonts w:ascii="Gill Sans MT" w:eastAsia="Calibri" w:hAnsi="Gill Sans MT"/>
                <w:sz w:val="24"/>
                <w:szCs w:val="24"/>
              </w:rPr>
            </w:pPr>
            <w:r w:rsidRPr="00FD2223">
              <w:rPr>
                <w:rFonts w:ascii="Gill Sans MT" w:hAnsi="Gill Sans MT"/>
                <w:sz w:val="24"/>
                <w:szCs w:val="24"/>
              </w:rPr>
              <w:t xml:space="preserve">How effective is your school at meeting the academic needs of all pupils through the curriculum? How effective is the school in identifying and supporting those who are more vulnerable and who may have additional learning and personal needs? </w:t>
            </w:r>
          </w:p>
          <w:p w14:paraId="1F0F1220" w14:textId="77777777" w:rsidR="00AC7109" w:rsidRPr="00130840" w:rsidRDefault="00541B93" w:rsidP="00130840">
            <w:pPr>
              <w:numPr>
                <w:ilvl w:val="0"/>
                <w:numId w:val="22"/>
              </w:numPr>
              <w:spacing w:after="0"/>
              <w:jc w:val="both"/>
              <w:rPr>
                <w:rFonts w:ascii="Gill Sans MT" w:eastAsia="Calibri" w:hAnsi="Gill Sans MT"/>
              </w:rPr>
            </w:pPr>
            <w:r w:rsidRPr="00FD2223">
              <w:rPr>
                <w:rFonts w:ascii="Gill Sans MT" w:eastAsia="Calibri" w:hAnsi="Gill Sans MT"/>
                <w:sz w:val="24"/>
                <w:szCs w:val="24"/>
              </w:rPr>
              <w:t>How well does your school support all pupils in their spiritual development, enabling all pupils to flourish?</w:t>
            </w:r>
            <w:r w:rsidRPr="00130840">
              <w:rPr>
                <w:rFonts w:ascii="Gill Sans MT" w:eastAsia="Calibri" w:hAnsi="Gill Sans MT"/>
              </w:rPr>
              <w:t xml:space="preserve"> </w:t>
            </w:r>
            <w:r w:rsidR="00AC7109" w:rsidRPr="00C174A9">
              <w:rPr>
                <w:rFonts w:ascii="Gill Sans MT" w:eastAsia="Times New Roman" w:hAnsi="Gill Sans MT" w:cs="Verdana"/>
                <w:bCs/>
                <w:lang w:val="en-US"/>
              </w:rPr>
              <w:t xml:space="preserve"> </w:t>
            </w:r>
          </w:p>
        </w:tc>
      </w:tr>
      <w:tr w:rsidR="0018378E" w:rsidRPr="00130840" w14:paraId="26263851" w14:textId="77777777" w:rsidTr="0079585D">
        <w:trPr>
          <w:trHeight w:val="3744"/>
        </w:trPr>
        <w:tc>
          <w:tcPr>
            <w:tcW w:w="14175" w:type="dxa"/>
          </w:tcPr>
          <w:p w14:paraId="3339DF19" w14:textId="5D18349D" w:rsidR="0018378E" w:rsidRPr="00AD0560" w:rsidRDefault="0018378E" w:rsidP="00130840">
            <w:pPr>
              <w:spacing w:after="240"/>
              <w:jc w:val="both"/>
              <w:rPr>
                <w:rFonts w:ascii="Gill Sans MT" w:eastAsia="Times New Roman" w:hAnsi="Gill Sans MT" w:cs="Verdana"/>
                <w:b/>
                <w:bCs/>
                <w:iCs/>
                <w:color w:val="00257A"/>
                <w:lang w:val="en-US"/>
              </w:rPr>
            </w:pPr>
            <w:r>
              <w:rPr>
                <w:rFonts w:ascii="Gill Sans MT" w:eastAsia="Times New Roman" w:hAnsi="Gill Sans MT" w:cs="Verdana"/>
                <w:b/>
                <w:bCs/>
                <w:iCs/>
                <w:color w:val="00257A"/>
                <w:lang w:val="en-US"/>
              </w:rPr>
              <w:lastRenderedPageBreak/>
              <w:t xml:space="preserve">Impact of </w:t>
            </w:r>
            <w:r w:rsidRPr="00AD0560">
              <w:rPr>
                <w:rFonts w:ascii="Gill Sans MT" w:eastAsia="Times New Roman" w:hAnsi="Gill Sans MT" w:cs="Verdana"/>
                <w:b/>
                <w:bCs/>
                <w:iCs/>
                <w:color w:val="00257A"/>
                <w:lang w:val="en-US"/>
              </w:rPr>
              <w:t>Actions taken</w:t>
            </w:r>
          </w:p>
          <w:p w14:paraId="6F074581" w14:textId="77777777" w:rsidR="0018378E" w:rsidRPr="00C174A9" w:rsidRDefault="0018378E" w:rsidP="00130840">
            <w:pPr>
              <w:spacing w:after="240"/>
              <w:jc w:val="both"/>
              <w:rPr>
                <w:rFonts w:ascii="Gill Sans MT" w:eastAsia="Times New Roman" w:hAnsi="Gill Sans MT" w:cs="Verdana"/>
                <w:color w:val="000000" w:themeColor="text1"/>
                <w:lang w:val="en-US"/>
              </w:rPr>
            </w:pPr>
          </w:p>
          <w:p w14:paraId="05026180" w14:textId="77777777" w:rsidR="0018378E" w:rsidRPr="00130840" w:rsidRDefault="0018378E" w:rsidP="00130840">
            <w:pPr>
              <w:spacing w:after="240"/>
              <w:jc w:val="both"/>
              <w:rPr>
                <w:rFonts w:ascii="Gill Sans MT" w:eastAsia="Times New Roman" w:hAnsi="Gill Sans MT" w:cs="Verdana"/>
                <w:color w:val="000000" w:themeColor="text1"/>
                <w:lang w:val="en-US"/>
              </w:rPr>
            </w:pPr>
          </w:p>
          <w:p w14:paraId="476313E3" w14:textId="77777777" w:rsidR="0018378E" w:rsidRPr="00130840" w:rsidRDefault="0018378E" w:rsidP="00130840">
            <w:pPr>
              <w:spacing w:after="240"/>
              <w:jc w:val="both"/>
              <w:rPr>
                <w:rFonts w:ascii="Gill Sans MT" w:eastAsia="Times New Roman" w:hAnsi="Gill Sans MT" w:cs="Verdana"/>
                <w:color w:val="000000" w:themeColor="text1"/>
                <w:lang w:val="en-US"/>
              </w:rPr>
            </w:pPr>
          </w:p>
          <w:p w14:paraId="5DC9EA16" w14:textId="77777777" w:rsidR="0018378E" w:rsidRPr="00AD0560" w:rsidRDefault="0018378E" w:rsidP="00130840">
            <w:pPr>
              <w:spacing w:after="240"/>
              <w:jc w:val="both"/>
              <w:rPr>
                <w:rFonts w:ascii="Gill Sans MT" w:eastAsia="Times New Roman" w:hAnsi="Gill Sans MT" w:cs="Verdana"/>
                <w:b/>
                <w:bCs/>
                <w:iCs/>
                <w:color w:val="00257A"/>
                <w:lang w:val="en-US"/>
              </w:rPr>
            </w:pPr>
          </w:p>
        </w:tc>
      </w:tr>
      <w:tr w:rsidR="004D136C" w:rsidRPr="00130840" w14:paraId="36C6A1AC" w14:textId="77777777" w:rsidTr="00177DA7">
        <w:trPr>
          <w:trHeight w:val="435"/>
        </w:trPr>
        <w:tc>
          <w:tcPr>
            <w:tcW w:w="14175" w:type="dxa"/>
          </w:tcPr>
          <w:p w14:paraId="087B07FD" w14:textId="77777777" w:rsidR="004D136C" w:rsidRPr="00130840" w:rsidRDefault="006C5BDB" w:rsidP="00130840">
            <w:pPr>
              <w:spacing w:after="0"/>
              <w:jc w:val="both"/>
              <w:rPr>
                <w:rFonts w:ascii="Gill Sans MT" w:eastAsia="Times New Roman" w:hAnsi="Gill Sans MT" w:cs="Verdana"/>
                <w:b/>
                <w:bCs/>
                <w:color w:val="00257A"/>
                <w:lang w:val="en-US"/>
              </w:rPr>
            </w:pPr>
            <w:r w:rsidRPr="00C174A9">
              <w:rPr>
                <w:rFonts w:ascii="Gill Sans MT" w:eastAsia="Times New Roman" w:hAnsi="Gill Sans MT" w:cs="Verdana"/>
                <w:b/>
                <w:bCs/>
                <w:color w:val="00257A"/>
                <w:lang w:val="en-US"/>
              </w:rPr>
              <w:t xml:space="preserve">Next steps: </w:t>
            </w:r>
          </w:p>
          <w:p w14:paraId="72EE307A" w14:textId="77777777" w:rsidR="006C5BDB" w:rsidRPr="00130840" w:rsidRDefault="006C5BDB" w:rsidP="00130840">
            <w:pPr>
              <w:pStyle w:val="ListParagraph"/>
              <w:numPr>
                <w:ilvl w:val="0"/>
                <w:numId w:val="24"/>
              </w:numPr>
              <w:spacing w:after="0"/>
              <w:jc w:val="both"/>
              <w:rPr>
                <w:rFonts w:ascii="Gill Sans MT" w:eastAsia="Times New Roman" w:hAnsi="Gill Sans MT" w:cs="Verdana"/>
                <w:b/>
                <w:bCs/>
                <w:color w:val="00257A"/>
                <w:sz w:val="24"/>
                <w:lang w:val="en-US"/>
              </w:rPr>
            </w:pPr>
          </w:p>
        </w:tc>
      </w:tr>
      <w:tr w:rsidR="00CA475A" w:rsidRPr="00130840" w14:paraId="02BB6E35" w14:textId="77777777" w:rsidTr="00177DA7">
        <w:trPr>
          <w:trHeight w:val="435"/>
        </w:trPr>
        <w:tc>
          <w:tcPr>
            <w:tcW w:w="14175" w:type="dxa"/>
          </w:tcPr>
          <w:p w14:paraId="7D3505F1" w14:textId="77777777" w:rsidR="00AD5E6A"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Strand 3: Character Development: Hope, Aspiration and Courageous Advocacy</w:t>
            </w:r>
          </w:p>
          <w:p w14:paraId="7631F32C" w14:textId="77777777" w:rsidR="00541B93" w:rsidRPr="00FD2223" w:rsidRDefault="00AD5E6A" w:rsidP="00130840">
            <w:pPr>
              <w:spacing w:after="0"/>
              <w:jc w:val="both"/>
              <w:rPr>
                <w:rFonts w:ascii="Gill Sans MT" w:hAnsi="Gill Sans MT"/>
                <w:sz w:val="24"/>
                <w:szCs w:val="24"/>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8177CF" w:rsidRPr="00FD2223">
              <w:rPr>
                <w:rFonts w:ascii="Gill Sans MT" w:eastAsia="Times New Roman" w:hAnsi="Gill Sans MT" w:cs="Verdana"/>
                <w:bCs/>
                <w:sz w:val="24"/>
                <w:szCs w:val="24"/>
                <w:lang w:val="en-US"/>
              </w:rPr>
              <w:t>character,</w:t>
            </w:r>
            <w:r w:rsidR="00DE0F1F" w:rsidRPr="00FD2223">
              <w:rPr>
                <w:rFonts w:ascii="Gill Sans MT" w:eastAsia="Times New Roman" w:hAnsi="Gill Sans MT" w:cs="Verdana"/>
                <w:bCs/>
                <w:sz w:val="24"/>
                <w:szCs w:val="24"/>
                <w:lang w:val="en-US"/>
              </w:rPr>
              <w:t xml:space="preserve"> a school must evaluate:</w:t>
            </w:r>
            <w:r w:rsidR="00541B93" w:rsidRPr="00FD2223">
              <w:rPr>
                <w:rFonts w:ascii="Gill Sans MT" w:eastAsia="Times New Roman" w:hAnsi="Gill Sans MT" w:cs="Verdana"/>
                <w:b/>
                <w:bCs/>
                <w:color w:val="00257A"/>
                <w:sz w:val="24"/>
                <w:szCs w:val="24"/>
                <w:lang w:val="en-US"/>
              </w:rPr>
              <w:t xml:space="preserve"> </w:t>
            </w:r>
          </w:p>
          <w:p w14:paraId="754ACC4D" w14:textId="77777777"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hAnsi="Gill Sans MT"/>
                <w:sz w:val="24"/>
                <w:szCs w:val="24"/>
              </w:rPr>
              <w:t>To what extent does your school’s vision and its associated values develop aspiration in all pupils, giving them resilience to cope well when things are difficult and the perseverance to overcome barriers to their own learning and to make positive choices?</w:t>
            </w:r>
          </w:p>
          <w:p w14:paraId="518CA6C6" w14:textId="77777777"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eastAsia="Calibri" w:hAnsi="Gill Sans MT"/>
                <w:sz w:val="24"/>
                <w:szCs w:val="24"/>
              </w:rPr>
              <w:t>D</w:t>
            </w:r>
            <w:r w:rsidRPr="00FD2223">
              <w:rPr>
                <w:rFonts w:ascii="Gill Sans MT" w:hAnsi="Gill Sans MT"/>
                <w:sz w:val="24"/>
                <w:szCs w:val="24"/>
              </w:rPr>
              <w:t xml:space="preserve">o leaders make sure all pupils have curriculum opportunities to look beyond themselves, ask ‘big questions’ and think globally about life and develop an understanding of disadvantage, deprivation and the exploitation of the natural world?  </w:t>
            </w:r>
            <w:r w:rsidRPr="00FD2223">
              <w:rPr>
                <w:rFonts w:ascii="Gill Sans MT" w:eastAsia="Calibri" w:hAnsi="Gill Sans MT"/>
                <w:sz w:val="24"/>
                <w:szCs w:val="24"/>
              </w:rPr>
              <w:t xml:space="preserve">How effectively has the school explored and engaged in diocesan and other global companion/world church links? </w:t>
            </w:r>
          </w:p>
          <w:p w14:paraId="1BE6DD10" w14:textId="77777777" w:rsidR="00CA475A" w:rsidRPr="00FD2223" w:rsidRDefault="00541B93" w:rsidP="00130840">
            <w:pPr>
              <w:numPr>
                <w:ilvl w:val="0"/>
                <w:numId w:val="25"/>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the school community connect their ethical and charitable activities to their vision and associated values? Do leaders provide opportunities for all pupils to engage in social action and to understand how they can </w:t>
            </w:r>
            <w:r w:rsidRPr="00FD2223">
              <w:rPr>
                <w:rFonts w:ascii="Gill Sans MT" w:hAnsi="Gill Sans MT"/>
                <w:sz w:val="24"/>
                <w:szCs w:val="24"/>
              </w:rPr>
              <w:t xml:space="preserve">challenge injustice? </w:t>
            </w:r>
          </w:p>
        </w:tc>
      </w:tr>
      <w:tr w:rsidR="0018378E" w:rsidRPr="00130840" w14:paraId="5003DE5D" w14:textId="77777777" w:rsidTr="0091489E">
        <w:trPr>
          <w:trHeight w:val="1650"/>
        </w:trPr>
        <w:tc>
          <w:tcPr>
            <w:tcW w:w="14175" w:type="dxa"/>
          </w:tcPr>
          <w:p w14:paraId="5B15F17E" w14:textId="2D4E4A82" w:rsidR="0018378E" w:rsidRPr="00AD0560" w:rsidRDefault="0018378E" w:rsidP="00130840">
            <w:pPr>
              <w:spacing w:after="240"/>
              <w:jc w:val="both"/>
              <w:rPr>
                <w:rFonts w:ascii="Gill Sans MT" w:eastAsia="Times New Roman" w:hAnsi="Gill Sans MT" w:cs="Verdana"/>
                <w:b/>
                <w:bCs/>
                <w:color w:val="00257A"/>
                <w:lang w:val="en-US"/>
              </w:rPr>
            </w:pPr>
            <w:r>
              <w:rPr>
                <w:rFonts w:ascii="Gill Sans MT" w:eastAsia="Times New Roman" w:hAnsi="Gill Sans MT" w:cs="Verdana"/>
                <w:b/>
                <w:bCs/>
                <w:color w:val="00257A"/>
                <w:lang w:val="en-US"/>
              </w:rPr>
              <w:t>Impact of a</w:t>
            </w:r>
            <w:r w:rsidRPr="00AD0560">
              <w:rPr>
                <w:rFonts w:ascii="Gill Sans MT" w:eastAsia="Times New Roman" w:hAnsi="Gill Sans MT" w:cs="Verdana"/>
                <w:b/>
                <w:bCs/>
                <w:color w:val="00257A"/>
                <w:lang w:val="en-US"/>
              </w:rPr>
              <w:t xml:space="preserve">ctions taken </w:t>
            </w:r>
          </w:p>
          <w:p w14:paraId="38A71F01" w14:textId="7506F2E1" w:rsidR="0018378E" w:rsidRPr="00AD0560" w:rsidRDefault="0018378E" w:rsidP="00130840">
            <w:pPr>
              <w:spacing w:after="240"/>
              <w:jc w:val="both"/>
              <w:rPr>
                <w:rFonts w:ascii="Gill Sans MT" w:eastAsia="Times New Roman" w:hAnsi="Gill Sans MT" w:cs="Verdana"/>
                <w:b/>
                <w:bCs/>
                <w:color w:val="00257A"/>
                <w:lang w:val="en-US"/>
              </w:rPr>
            </w:pPr>
          </w:p>
          <w:p w14:paraId="73DE5319" w14:textId="77777777" w:rsidR="0018378E" w:rsidRPr="00C174A9" w:rsidRDefault="0018378E" w:rsidP="00130840">
            <w:pPr>
              <w:spacing w:after="240"/>
              <w:jc w:val="both"/>
              <w:rPr>
                <w:rFonts w:ascii="Gill Sans MT" w:eastAsia="Times New Roman" w:hAnsi="Gill Sans MT" w:cs="Verdana"/>
                <w:b/>
                <w:bCs/>
                <w:color w:val="336600"/>
                <w:lang w:val="en-US"/>
              </w:rPr>
            </w:pPr>
          </w:p>
          <w:p w14:paraId="17771F99" w14:textId="77777777" w:rsidR="0018378E" w:rsidRPr="00AD0560" w:rsidRDefault="0018378E" w:rsidP="00130840">
            <w:pPr>
              <w:spacing w:after="240"/>
              <w:jc w:val="both"/>
              <w:rPr>
                <w:rFonts w:ascii="Gill Sans MT" w:eastAsia="Times New Roman" w:hAnsi="Gill Sans MT" w:cs="Verdana"/>
                <w:b/>
                <w:bCs/>
                <w:color w:val="00257A"/>
                <w:lang w:val="en-US"/>
              </w:rPr>
            </w:pPr>
          </w:p>
        </w:tc>
      </w:tr>
      <w:tr w:rsidR="004D136C" w:rsidRPr="00130840" w14:paraId="272A5839" w14:textId="77777777" w:rsidTr="00177DA7">
        <w:trPr>
          <w:trHeight w:val="655"/>
        </w:trPr>
        <w:tc>
          <w:tcPr>
            <w:tcW w:w="14175" w:type="dxa"/>
          </w:tcPr>
          <w:p w14:paraId="1FAA8447" w14:textId="77777777" w:rsidR="00304D74" w:rsidRPr="00AD0560" w:rsidRDefault="00304D74"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lastRenderedPageBreak/>
              <w:t>Next Steps:</w:t>
            </w:r>
          </w:p>
          <w:p w14:paraId="6BA15442"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932A17" w:rsidRPr="00130840" w14:paraId="11903343" w14:textId="77777777" w:rsidTr="00177DA7">
        <w:trPr>
          <w:trHeight w:val="655"/>
        </w:trPr>
        <w:tc>
          <w:tcPr>
            <w:tcW w:w="14175" w:type="dxa"/>
          </w:tcPr>
          <w:p w14:paraId="1E873A15" w14:textId="77777777" w:rsidR="00AD5E6A" w:rsidRPr="00FD2223" w:rsidRDefault="00541B93" w:rsidP="00130840">
            <w:pPr>
              <w:spacing w:after="0"/>
              <w:jc w:val="both"/>
              <w:rPr>
                <w:rFonts w:ascii="Gill Sans MT" w:eastAsia="Times New Roman" w:hAnsi="Gill Sans MT" w:cs="Verdana"/>
                <w:b/>
                <w:color w:val="00257A"/>
                <w:sz w:val="24"/>
                <w:szCs w:val="24"/>
                <w:lang w:val="en-US"/>
              </w:rPr>
            </w:pPr>
            <w:r w:rsidRPr="00FD2223">
              <w:rPr>
                <w:rFonts w:ascii="Gill Sans MT" w:eastAsia="Times New Roman" w:hAnsi="Gill Sans MT" w:cs="Verdana"/>
                <w:b/>
                <w:color w:val="00257A"/>
                <w:sz w:val="24"/>
                <w:szCs w:val="24"/>
                <w:lang w:val="en-US"/>
              </w:rPr>
              <w:t>Strand 4: Community and Living Well T</w:t>
            </w:r>
            <w:r w:rsidR="0098189D" w:rsidRPr="00FD2223">
              <w:rPr>
                <w:rFonts w:ascii="Gill Sans MT" w:eastAsia="Times New Roman" w:hAnsi="Gill Sans MT" w:cs="Verdana"/>
                <w:b/>
                <w:color w:val="00257A"/>
                <w:sz w:val="24"/>
                <w:szCs w:val="24"/>
                <w:lang w:val="en-US"/>
              </w:rPr>
              <w:t xml:space="preserve">ogether </w:t>
            </w:r>
          </w:p>
          <w:p w14:paraId="44CBF405" w14:textId="77777777" w:rsidR="00932A17" w:rsidRPr="00FD2223" w:rsidRDefault="00AD5E6A" w:rsidP="00130840">
            <w:pPr>
              <w:spacing w:after="0"/>
              <w:jc w:val="both"/>
              <w:rPr>
                <w:rFonts w:ascii="Gill Sans MT" w:eastAsia="Times New Roman" w:hAnsi="Gill Sans MT" w:cs="Verdana"/>
                <w:b/>
                <w:color w:val="1F497D" w:themeColor="text2"/>
                <w:sz w:val="24"/>
                <w:szCs w:val="24"/>
                <w:lang w:val="en-US"/>
              </w:rPr>
            </w:pPr>
            <w:r w:rsidRPr="00FD2223">
              <w:rPr>
                <w:rFonts w:ascii="Gill Sans MT" w:eastAsia="Times New Roman" w:hAnsi="Gill Sans MT" w:cs="Verdana"/>
                <w:sz w:val="24"/>
                <w:szCs w:val="24"/>
                <w:lang w:val="en-US"/>
              </w:rPr>
              <w:t xml:space="preserve">In </w:t>
            </w:r>
            <w:r w:rsidR="00DE0F1F" w:rsidRPr="00FD2223">
              <w:rPr>
                <w:rFonts w:ascii="Gill Sans MT" w:eastAsia="Times New Roman" w:hAnsi="Gill Sans MT" w:cs="Verdana"/>
                <w:sz w:val="24"/>
                <w:szCs w:val="24"/>
                <w:lang w:val="en-US"/>
              </w:rPr>
              <w:t xml:space="preserve">creating a community where all live well together a school must evaluate: </w:t>
            </w:r>
            <w:r w:rsidR="0098189D" w:rsidRPr="00FD2223">
              <w:rPr>
                <w:rFonts w:ascii="Gill Sans MT" w:eastAsia="Times New Roman" w:hAnsi="Gill Sans MT" w:cs="Verdana"/>
                <w:b/>
                <w:color w:val="1F497D" w:themeColor="text2"/>
                <w:sz w:val="24"/>
                <w:szCs w:val="24"/>
                <w:lang w:val="en-US"/>
              </w:rPr>
              <w:t xml:space="preserve">             </w:t>
            </w:r>
            <w:r w:rsidR="00300268" w:rsidRPr="00FD2223">
              <w:rPr>
                <w:rFonts w:ascii="Gill Sans MT" w:eastAsia="Times New Roman" w:hAnsi="Gill Sans MT" w:cs="Verdana"/>
                <w:b/>
                <w:color w:val="1F497D" w:themeColor="text2"/>
                <w:sz w:val="24"/>
                <w:szCs w:val="24"/>
                <w:lang w:val="en-US"/>
              </w:rPr>
              <w:t xml:space="preserve">                           </w:t>
            </w:r>
          </w:p>
          <w:p w14:paraId="5F5D4D17" w14:textId="77777777" w:rsidR="00304D74" w:rsidRPr="00FD2223" w:rsidRDefault="00304D74" w:rsidP="00130840">
            <w:pPr>
              <w:pStyle w:val="ListParagraph"/>
              <w:numPr>
                <w:ilvl w:val="0"/>
                <w:numId w:val="26"/>
              </w:numPr>
              <w:spacing w:after="0"/>
              <w:jc w:val="both"/>
              <w:rPr>
                <w:rFonts w:ascii="Gill Sans MT" w:eastAsia="Calibri" w:hAnsi="Gill Sans MT"/>
                <w:sz w:val="24"/>
                <w:szCs w:val="24"/>
              </w:rPr>
            </w:pPr>
            <w:r w:rsidRPr="00FD2223">
              <w:rPr>
                <w:rFonts w:ascii="Gill Sans MT" w:eastAsia="Calibri" w:hAnsi="Gill Sans MT"/>
                <w:sz w:val="24"/>
                <w:szCs w:val="24"/>
              </w:rPr>
              <w:t>To what extent does your school’s Christian vision and associated values underpin relationships at all levels in the school community, enabling pupils to disagree well and to practice forgiveness and reconciliation?</w:t>
            </w:r>
            <w:r w:rsidRPr="00FD2223">
              <w:rPr>
                <w:rFonts w:ascii="Gill Sans MT" w:hAnsi="Gill Sans MT"/>
                <w:sz w:val="24"/>
                <w:szCs w:val="24"/>
              </w:rPr>
              <w:t xml:space="preserve"> Is this reflected in the school’s behaviour, exclusion and attendance policies?</w:t>
            </w:r>
          </w:p>
          <w:p w14:paraId="19634D11" w14:textId="77777777" w:rsidR="0098189D" w:rsidRPr="00130840" w:rsidRDefault="00304D74" w:rsidP="00130840">
            <w:pPr>
              <w:numPr>
                <w:ilvl w:val="0"/>
                <w:numId w:val="26"/>
              </w:numPr>
              <w:spacing w:after="0"/>
              <w:jc w:val="both"/>
              <w:rPr>
                <w:rFonts w:ascii="Gill Sans MT" w:hAnsi="Gill Sans MT"/>
                <w:sz w:val="24"/>
                <w:szCs w:val="24"/>
              </w:rPr>
            </w:pPr>
            <w:r w:rsidRPr="00FD2223">
              <w:rPr>
                <w:rFonts w:ascii="Gill Sans MT" w:hAnsi="Gill Sans MT"/>
                <w:sz w:val="24"/>
                <w:szCs w:val="24"/>
              </w:rPr>
              <w:t>How well do leaders ensure there is support for good mental health in children and adults and a sense of belonging that embraces and celebrates difference</w:t>
            </w:r>
            <w:r w:rsidRPr="00FD2223">
              <w:rPr>
                <w:rFonts w:ascii="Gill Sans MT" w:eastAsia="Calibri" w:hAnsi="Gill Sans MT"/>
                <w:sz w:val="24"/>
                <w:szCs w:val="24"/>
              </w:rPr>
              <w:t>?</w:t>
            </w:r>
            <w:r w:rsidRPr="00130840">
              <w:rPr>
                <w:rFonts w:ascii="Gill Sans MT" w:eastAsia="Calibri" w:hAnsi="Gill Sans MT"/>
              </w:rPr>
              <w:t xml:space="preserve"> </w:t>
            </w:r>
          </w:p>
        </w:tc>
      </w:tr>
      <w:tr w:rsidR="0018378E" w:rsidRPr="00130840" w14:paraId="726F4043" w14:textId="77777777" w:rsidTr="0070304F">
        <w:trPr>
          <w:trHeight w:val="2518"/>
        </w:trPr>
        <w:tc>
          <w:tcPr>
            <w:tcW w:w="14175" w:type="dxa"/>
          </w:tcPr>
          <w:p w14:paraId="2FC8057C" w14:textId="0ADE3D25" w:rsidR="0018378E" w:rsidRPr="00AD0560" w:rsidRDefault="0018378E" w:rsidP="00130840">
            <w:pPr>
              <w:spacing w:after="240"/>
              <w:jc w:val="both"/>
              <w:rPr>
                <w:rFonts w:ascii="Gill Sans MT" w:eastAsia="Times New Roman" w:hAnsi="Gill Sans MT" w:cs="Verdana"/>
                <w:b/>
                <w:color w:val="00257A"/>
                <w:sz w:val="24"/>
                <w:szCs w:val="24"/>
                <w:lang w:val="en-US"/>
              </w:rPr>
            </w:pPr>
            <w:r>
              <w:rPr>
                <w:rFonts w:ascii="Gill Sans MT" w:eastAsia="Times New Roman" w:hAnsi="Gill Sans MT" w:cs="Verdana"/>
                <w:b/>
                <w:color w:val="00257A"/>
                <w:sz w:val="24"/>
                <w:szCs w:val="24"/>
                <w:lang w:val="en-US"/>
              </w:rPr>
              <w:t>Impact of a</w:t>
            </w:r>
            <w:r w:rsidRPr="00AD0560">
              <w:rPr>
                <w:rFonts w:ascii="Gill Sans MT" w:eastAsia="Times New Roman" w:hAnsi="Gill Sans MT" w:cs="Verdana"/>
                <w:b/>
                <w:color w:val="00257A"/>
                <w:sz w:val="24"/>
                <w:szCs w:val="24"/>
                <w:lang w:val="en-US"/>
              </w:rPr>
              <w:t>ctions taken</w:t>
            </w:r>
          </w:p>
          <w:p w14:paraId="042A8186" w14:textId="77777777" w:rsidR="0018378E" w:rsidRPr="00130840" w:rsidRDefault="0018378E" w:rsidP="00130840">
            <w:pPr>
              <w:spacing w:after="240"/>
              <w:jc w:val="both"/>
              <w:rPr>
                <w:rFonts w:ascii="Gill Sans MT" w:eastAsia="Times New Roman" w:hAnsi="Gill Sans MT" w:cs="Verdana"/>
                <w:color w:val="000000" w:themeColor="text1"/>
                <w:lang w:val="en-US"/>
              </w:rPr>
            </w:pPr>
          </w:p>
          <w:p w14:paraId="1DAF8ADF" w14:textId="77777777" w:rsidR="0018378E" w:rsidRPr="00AD0560" w:rsidRDefault="0018378E" w:rsidP="00130840">
            <w:pPr>
              <w:spacing w:after="240"/>
              <w:jc w:val="both"/>
              <w:rPr>
                <w:rFonts w:ascii="Gill Sans MT" w:eastAsia="Times New Roman" w:hAnsi="Gill Sans MT" w:cs="Verdana"/>
                <w:b/>
                <w:color w:val="00257A"/>
                <w:sz w:val="24"/>
                <w:szCs w:val="24"/>
                <w:lang w:val="en-US"/>
              </w:rPr>
            </w:pPr>
          </w:p>
        </w:tc>
      </w:tr>
      <w:tr w:rsidR="006C5BDB" w:rsidRPr="00130840" w14:paraId="1C213BC1" w14:textId="77777777" w:rsidTr="00177DA7">
        <w:trPr>
          <w:trHeight w:val="763"/>
        </w:trPr>
        <w:tc>
          <w:tcPr>
            <w:tcW w:w="14175" w:type="dxa"/>
          </w:tcPr>
          <w:p w14:paraId="07DEC560" w14:textId="77777777" w:rsidR="006C5BDB"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0846B883" w14:textId="77777777" w:rsidR="00304D74" w:rsidRPr="00130840" w:rsidRDefault="00304D74" w:rsidP="00130840">
            <w:pPr>
              <w:pStyle w:val="ListParagraph"/>
              <w:numPr>
                <w:ilvl w:val="0"/>
                <w:numId w:val="24"/>
              </w:numPr>
              <w:spacing w:after="240"/>
              <w:jc w:val="both"/>
              <w:rPr>
                <w:rFonts w:ascii="Gill Sans MT" w:eastAsia="Times New Roman" w:hAnsi="Gill Sans MT" w:cs="Verdana"/>
                <w:b/>
                <w:color w:val="1F497D" w:themeColor="text2"/>
                <w:lang w:val="en-US"/>
              </w:rPr>
            </w:pPr>
          </w:p>
        </w:tc>
      </w:tr>
    </w:tbl>
    <w:p w14:paraId="41FE1D80"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4252"/>
        <w:gridCol w:w="2835"/>
      </w:tblGrid>
      <w:tr w:rsidR="00932A17" w:rsidRPr="00130840" w14:paraId="1F1183BB" w14:textId="77777777" w:rsidTr="00177DA7">
        <w:trPr>
          <w:trHeight w:val="745"/>
        </w:trPr>
        <w:tc>
          <w:tcPr>
            <w:tcW w:w="14175" w:type="dxa"/>
            <w:gridSpan w:val="3"/>
          </w:tcPr>
          <w:p w14:paraId="4CBE8ECA" w14:textId="77777777" w:rsidR="00AD5E6A" w:rsidRPr="00AD0560" w:rsidRDefault="00304D74" w:rsidP="00130840">
            <w:pPr>
              <w:spacing w:after="0"/>
              <w:jc w:val="both"/>
              <w:rPr>
                <w:rFonts w:ascii="Gill Sans MT" w:eastAsia="Times New Roman" w:hAnsi="Gill Sans MT" w:cs="Verdana"/>
                <w:b/>
                <w:bCs/>
                <w:color w:val="00257A"/>
                <w:sz w:val="24"/>
                <w:szCs w:val="24"/>
              </w:rPr>
            </w:pPr>
            <w:r w:rsidRPr="00AD0560">
              <w:rPr>
                <w:rFonts w:ascii="Gill Sans MT" w:eastAsia="Times New Roman" w:hAnsi="Gill Sans MT" w:cs="Verdana"/>
                <w:b/>
                <w:bCs/>
                <w:color w:val="00257A"/>
                <w:sz w:val="24"/>
                <w:szCs w:val="24"/>
              </w:rPr>
              <w:t>Strand 5:  Dignity and R</w:t>
            </w:r>
            <w:r w:rsidR="0098189D" w:rsidRPr="00AD0560">
              <w:rPr>
                <w:rFonts w:ascii="Gill Sans MT" w:eastAsia="Times New Roman" w:hAnsi="Gill Sans MT" w:cs="Verdana"/>
                <w:b/>
                <w:bCs/>
                <w:color w:val="00257A"/>
                <w:sz w:val="24"/>
                <w:szCs w:val="24"/>
              </w:rPr>
              <w:t xml:space="preserve">espect   </w:t>
            </w:r>
          </w:p>
          <w:p w14:paraId="4578CCAD" w14:textId="77777777" w:rsidR="00932A17" w:rsidRPr="00FD2223" w:rsidRDefault="00AD5E6A" w:rsidP="00130840">
            <w:pPr>
              <w:spacing w:after="0"/>
              <w:jc w:val="both"/>
              <w:rPr>
                <w:rFonts w:ascii="Gill Sans MT" w:eastAsia="Times New Roman" w:hAnsi="Gill Sans MT" w:cs="Verdana"/>
                <w:b/>
                <w:bCs/>
                <w:color w:val="1F497D" w:themeColor="text2"/>
                <w:sz w:val="24"/>
                <w:szCs w:val="24"/>
              </w:rPr>
            </w:pPr>
            <w:r w:rsidRPr="00FD2223">
              <w:rPr>
                <w:rFonts w:ascii="Gill Sans MT" w:eastAsia="Times New Roman" w:hAnsi="Gill Sans MT" w:cs="Verdana"/>
                <w:bCs/>
                <w:sz w:val="24"/>
                <w:szCs w:val="24"/>
              </w:rPr>
              <w:t xml:space="preserve">In </w:t>
            </w:r>
            <w:r w:rsidR="00DE0F1F" w:rsidRPr="00FD2223">
              <w:rPr>
                <w:rFonts w:ascii="Gill Sans MT" w:eastAsia="Times New Roman" w:hAnsi="Gill Sans MT" w:cs="Verdana"/>
                <w:bCs/>
                <w:sz w:val="24"/>
                <w:szCs w:val="24"/>
              </w:rPr>
              <w:t xml:space="preserve">creating a school environment built on dignity and respect a school must evaluate: </w:t>
            </w:r>
            <w:r w:rsidR="0098189D" w:rsidRPr="00FD2223">
              <w:rPr>
                <w:rFonts w:ascii="Gill Sans MT" w:eastAsia="Times New Roman" w:hAnsi="Gill Sans MT" w:cs="Verdana"/>
                <w:b/>
                <w:bCs/>
                <w:color w:val="1F497D" w:themeColor="text2"/>
                <w:sz w:val="24"/>
                <w:szCs w:val="24"/>
              </w:rPr>
              <w:t xml:space="preserve">                                     </w:t>
            </w:r>
            <w:r w:rsidR="00300268" w:rsidRPr="00FD2223">
              <w:rPr>
                <w:rFonts w:ascii="Gill Sans MT" w:eastAsia="Times New Roman" w:hAnsi="Gill Sans MT" w:cs="Verdana"/>
                <w:b/>
                <w:bCs/>
                <w:color w:val="1F497D" w:themeColor="text2"/>
                <w:sz w:val="24"/>
                <w:szCs w:val="24"/>
              </w:rPr>
              <w:t xml:space="preserve">                           </w:t>
            </w:r>
          </w:p>
          <w:p w14:paraId="4650D4E6" w14:textId="77777777"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eastAsia="Calibri" w:hAnsi="Gill Sans MT"/>
                <w:sz w:val="24"/>
                <w:szCs w:val="24"/>
              </w:rPr>
              <w:t xml:space="preserve">How well does your school’s Christian vision and associated values uphold dignity, </w:t>
            </w:r>
            <w:hyperlink r:id="rId15" w:history="1">
              <w:r w:rsidRPr="00FD2223">
                <w:rPr>
                  <w:rFonts w:ascii="Gill Sans MT" w:hAnsi="Gill Sans MT"/>
                  <w:color w:val="9966CC"/>
                  <w:sz w:val="24"/>
                  <w:szCs w:val="24"/>
                </w:rPr>
                <w:t>Valuing All God’s Children</w:t>
              </w:r>
            </w:hyperlink>
            <w:r w:rsidRPr="00FD2223">
              <w:rPr>
                <w:rFonts w:ascii="Gill Sans MT" w:hAnsi="Gill Sans MT"/>
                <w:sz w:val="24"/>
                <w:szCs w:val="24"/>
              </w:rPr>
              <w:t xml:space="preserve"> </w:t>
            </w:r>
            <w:r w:rsidRPr="00FD2223">
              <w:rPr>
                <w:rFonts w:ascii="Gill Sans MT" w:eastAsia="Calibri" w:hAnsi="Gill Sans MT"/>
                <w:sz w:val="24"/>
                <w:szCs w:val="24"/>
              </w:rPr>
              <w:t>ensuring through its policy and practice the protection of all members of the school community?</w:t>
            </w:r>
          </w:p>
          <w:p w14:paraId="26046368" w14:textId="77777777"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hAnsi="Gill Sans MT"/>
                <w:sz w:val="24"/>
                <w:szCs w:val="24"/>
              </w:rPr>
              <w:lastRenderedPageBreak/>
              <w:t xml:space="preserve">How well does the whole curriculum provides opportunities for all pupils to understand, respect and celebrate difference and diversity? </w:t>
            </w:r>
          </w:p>
          <w:p w14:paraId="11665D2F" w14:textId="77777777" w:rsidR="00F8361B" w:rsidRPr="00130840" w:rsidRDefault="00304D74" w:rsidP="00130840">
            <w:pPr>
              <w:numPr>
                <w:ilvl w:val="0"/>
                <w:numId w:val="27"/>
              </w:numPr>
              <w:contextualSpacing/>
              <w:jc w:val="both"/>
              <w:rPr>
                <w:rFonts w:ascii="Gill Sans MT" w:hAnsi="Gill Sans MT"/>
              </w:rPr>
            </w:pPr>
            <w:r w:rsidRPr="00FD2223">
              <w:rPr>
                <w:rFonts w:ascii="Gill Sans MT" w:hAnsi="Gill Sans MT"/>
                <w:sz w:val="24"/>
                <w:szCs w:val="24"/>
              </w:rPr>
              <w:t>Does the school have an approach to relationships and sex education (RSE) that ensures children are able to cherish themselves and others as unique and wonderfully made, and to form healthy relationships where they respect and dignify others.  (From 2020 onward)</w:t>
            </w:r>
            <w:r w:rsidRPr="00130840">
              <w:rPr>
                <w:rFonts w:ascii="Gill Sans MT" w:hAnsi="Gill Sans MT"/>
              </w:rPr>
              <w:t xml:space="preserve"> </w:t>
            </w:r>
          </w:p>
        </w:tc>
      </w:tr>
      <w:tr w:rsidR="0018378E" w:rsidRPr="00130840" w14:paraId="506E0F2A" w14:textId="77777777" w:rsidTr="000765DA">
        <w:trPr>
          <w:trHeight w:val="2829"/>
        </w:trPr>
        <w:tc>
          <w:tcPr>
            <w:tcW w:w="14175" w:type="dxa"/>
            <w:gridSpan w:val="3"/>
          </w:tcPr>
          <w:p w14:paraId="278DFA9F" w14:textId="0D7E5D31" w:rsidR="0018378E" w:rsidRPr="00AD0560" w:rsidRDefault="0018378E" w:rsidP="00130840">
            <w:pPr>
              <w:spacing w:after="240"/>
              <w:jc w:val="both"/>
              <w:rPr>
                <w:rFonts w:ascii="Gill Sans MT" w:eastAsia="Times New Roman" w:hAnsi="Gill Sans MT" w:cs="Verdana"/>
                <w:b/>
                <w:bCs/>
                <w:color w:val="00257A"/>
                <w:lang w:val="en-US"/>
              </w:rPr>
            </w:pPr>
            <w:r>
              <w:rPr>
                <w:rFonts w:ascii="Gill Sans MT" w:eastAsia="Times New Roman" w:hAnsi="Gill Sans MT" w:cs="Verdana"/>
                <w:b/>
                <w:bCs/>
                <w:color w:val="00257A"/>
                <w:lang w:val="en-US"/>
              </w:rPr>
              <w:lastRenderedPageBreak/>
              <w:t>Impact of a</w:t>
            </w:r>
            <w:r w:rsidRPr="00AD0560">
              <w:rPr>
                <w:rFonts w:ascii="Gill Sans MT" w:eastAsia="Times New Roman" w:hAnsi="Gill Sans MT" w:cs="Verdana"/>
                <w:b/>
                <w:bCs/>
                <w:color w:val="00257A"/>
                <w:lang w:val="en-US"/>
              </w:rPr>
              <w:t xml:space="preserve">ctions taken </w:t>
            </w:r>
          </w:p>
          <w:p w14:paraId="38D3FE09" w14:textId="77777777" w:rsidR="0018378E" w:rsidRPr="00C174A9" w:rsidRDefault="0018378E" w:rsidP="00130840">
            <w:pPr>
              <w:spacing w:after="240"/>
              <w:jc w:val="both"/>
              <w:rPr>
                <w:rFonts w:ascii="Gill Sans MT" w:eastAsia="Times New Roman" w:hAnsi="Gill Sans MT" w:cs="Verdana"/>
                <w:color w:val="000000" w:themeColor="text1"/>
                <w:lang w:val="en-US"/>
              </w:rPr>
            </w:pPr>
          </w:p>
          <w:p w14:paraId="37C576DD" w14:textId="77777777" w:rsidR="0018378E" w:rsidRPr="00130840" w:rsidRDefault="0018378E" w:rsidP="00130840">
            <w:pPr>
              <w:spacing w:after="240"/>
              <w:jc w:val="both"/>
              <w:rPr>
                <w:rFonts w:ascii="Gill Sans MT" w:eastAsia="Times New Roman" w:hAnsi="Gill Sans MT" w:cs="Verdana"/>
                <w:color w:val="000000" w:themeColor="text1"/>
                <w:lang w:val="en-US"/>
              </w:rPr>
            </w:pPr>
          </w:p>
          <w:p w14:paraId="2D6DBCBA" w14:textId="77777777" w:rsidR="0018378E" w:rsidRPr="00130840" w:rsidRDefault="0018378E" w:rsidP="00130840">
            <w:pPr>
              <w:spacing w:after="240"/>
              <w:jc w:val="both"/>
              <w:rPr>
                <w:rFonts w:ascii="Gill Sans MT" w:eastAsia="Times New Roman" w:hAnsi="Gill Sans MT" w:cs="Verdana"/>
                <w:color w:val="000000" w:themeColor="text1"/>
                <w:lang w:val="en-US"/>
              </w:rPr>
            </w:pPr>
          </w:p>
          <w:p w14:paraId="16D6FB29" w14:textId="77777777" w:rsidR="0018378E" w:rsidRPr="00AD0560" w:rsidRDefault="0018378E" w:rsidP="00130840">
            <w:pPr>
              <w:spacing w:after="240"/>
              <w:jc w:val="both"/>
              <w:rPr>
                <w:rFonts w:ascii="Gill Sans MT" w:eastAsia="Times New Roman" w:hAnsi="Gill Sans MT" w:cs="Verdana"/>
                <w:b/>
                <w:bCs/>
                <w:color w:val="00257A"/>
                <w:lang w:val="en-US"/>
              </w:rPr>
            </w:pPr>
          </w:p>
        </w:tc>
      </w:tr>
      <w:tr w:rsidR="004D136C" w:rsidRPr="00130840" w14:paraId="58D86781" w14:textId="77777777" w:rsidTr="00177DA7">
        <w:trPr>
          <w:trHeight w:val="983"/>
        </w:trPr>
        <w:tc>
          <w:tcPr>
            <w:tcW w:w="14175" w:type="dxa"/>
            <w:gridSpan w:val="3"/>
          </w:tcPr>
          <w:p w14:paraId="4C1B5933" w14:textId="77777777" w:rsidR="004D136C"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039EA25"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F8361B" w:rsidRPr="00130840" w14:paraId="18F4D174" w14:textId="77777777" w:rsidTr="00177DA7">
        <w:trPr>
          <w:trHeight w:val="1433"/>
        </w:trPr>
        <w:tc>
          <w:tcPr>
            <w:tcW w:w="14175" w:type="dxa"/>
            <w:gridSpan w:val="3"/>
          </w:tcPr>
          <w:p w14:paraId="0107A672" w14:textId="14860CB4" w:rsidR="00304D74"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Strand 6: The impact of c</w:t>
            </w:r>
            <w:r w:rsidR="00F8361B" w:rsidRPr="00AD0560">
              <w:rPr>
                <w:rFonts w:ascii="Gill Sans MT" w:eastAsia="Times New Roman" w:hAnsi="Gill Sans MT" w:cs="Verdana"/>
                <w:b/>
                <w:color w:val="00257A"/>
                <w:sz w:val="24"/>
                <w:szCs w:val="24"/>
                <w:lang w:val="en-US"/>
              </w:rPr>
              <w:t xml:space="preserve">ollective </w:t>
            </w:r>
            <w:r w:rsidRPr="00AD0560">
              <w:rPr>
                <w:rFonts w:ascii="Gill Sans MT" w:eastAsia="Times New Roman" w:hAnsi="Gill Sans MT" w:cs="Verdana"/>
                <w:b/>
                <w:color w:val="00257A"/>
                <w:sz w:val="24"/>
                <w:szCs w:val="24"/>
                <w:lang w:val="en-US"/>
              </w:rPr>
              <w:t xml:space="preserve">worship:  </w:t>
            </w:r>
          </w:p>
          <w:p w14:paraId="1D890A14" w14:textId="1A8FFD8A" w:rsidR="00F8361B" w:rsidRPr="00FD2223" w:rsidRDefault="00304D74" w:rsidP="00130840">
            <w:pPr>
              <w:spacing w:after="0"/>
              <w:jc w:val="both"/>
              <w:rPr>
                <w:rFonts w:ascii="Gill Sans MT" w:eastAsia="Times New Roman" w:hAnsi="Gill Sans MT" w:cs="Verdana"/>
                <w:b/>
                <w:sz w:val="24"/>
                <w:szCs w:val="24"/>
                <w:lang w:val="en-US"/>
              </w:rPr>
            </w:pPr>
            <w:r w:rsidRPr="00FD2223">
              <w:rPr>
                <w:rFonts w:ascii="Gill Sans MT" w:eastAsia="Calibri" w:hAnsi="Gill Sans MT"/>
                <w:sz w:val="24"/>
                <w:szCs w:val="24"/>
              </w:rPr>
              <w:t xml:space="preserve">In developing collective worship that is inclusive, invitational and inspiring the school community needs to evaluate the extent to which worship:  </w:t>
            </w:r>
            <w:r w:rsidR="00351A28" w:rsidRPr="00FD2223">
              <w:rPr>
                <w:rFonts w:ascii="Gill Sans MT" w:eastAsia="Times New Roman" w:hAnsi="Gill Sans MT" w:cs="Verdana"/>
                <w:b/>
                <w:sz w:val="24"/>
                <w:szCs w:val="24"/>
                <w:lang w:val="en-US"/>
              </w:rPr>
              <w:t xml:space="preserve">              </w:t>
            </w:r>
          </w:p>
          <w:p w14:paraId="2D54709E" w14:textId="10603A15"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Offers the opportunity, without compulsion, to all pupils and adults to grow spiritually through experiences of prayer, stillness, worship and reflection</w:t>
            </w:r>
          </w:p>
          <w:p w14:paraId="1B712A17" w14:textId="11EAD24E"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Enables all pupils and adults to appreciate that Christians worship in different ways, for example using music, silence, story, prayer, reflection, the varied liturgical and other traditions of Anglican/Methodist worship, festivals and, where appropriate, the Eucharist.</w:t>
            </w:r>
          </w:p>
          <w:p w14:paraId="5F687787" w14:textId="2F000D42"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 xml:space="preserve">Helps pupils and adults to appreciate the relevance of faith in today’s world, to encounter the teachings of Jesus and the Bible and to </w:t>
            </w:r>
            <w:r w:rsidRPr="00FD2223">
              <w:rPr>
                <w:rFonts w:ascii="Gill Sans MT" w:hAnsi="Gill Sans MT"/>
                <w:sz w:val="24"/>
                <w:szCs w:val="24"/>
              </w:rPr>
              <w:t>develop their understanding of the Christian belief in the Trinitarian nature of God and its language.</w:t>
            </w:r>
          </w:p>
          <w:p w14:paraId="45BE5CF5" w14:textId="1BB609CF" w:rsidR="00304D74"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t>Enables pupils as well as adults to engage in the planning, leading and evaluation of collective worship in ways that lead to improving practice. Le</w:t>
            </w:r>
            <w:r w:rsidRPr="00FD2223">
              <w:rPr>
                <w:rFonts w:ascii="Gill Sans MT" w:hAnsi="Gill Sans MT"/>
                <w:sz w:val="24"/>
                <w:szCs w:val="24"/>
              </w:rPr>
              <w:t xml:space="preserve">aders of worship, including clergy, have access to regular training. </w:t>
            </w:r>
          </w:p>
          <w:p w14:paraId="3300FC2B" w14:textId="77777777" w:rsidR="004207BE"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lastRenderedPageBreak/>
              <w:t xml:space="preserve">Encourages local church community partnerships to support the school effectively in developing its provision for collective worship. </w:t>
            </w:r>
          </w:p>
          <w:p w14:paraId="47D6DD4E" w14:textId="77777777" w:rsidR="002D250D" w:rsidRPr="00130840" w:rsidRDefault="002D250D" w:rsidP="00130840">
            <w:pPr>
              <w:spacing w:after="0"/>
              <w:ind w:left="927"/>
              <w:jc w:val="both"/>
              <w:rPr>
                <w:rFonts w:ascii="Gill Sans MT" w:hAnsi="Gill Sans MT"/>
              </w:rPr>
            </w:pPr>
          </w:p>
        </w:tc>
      </w:tr>
      <w:tr w:rsidR="0018378E" w:rsidRPr="00130840" w14:paraId="762C4ED1" w14:textId="77777777" w:rsidTr="00A471D6">
        <w:trPr>
          <w:trHeight w:val="2340"/>
        </w:trPr>
        <w:tc>
          <w:tcPr>
            <w:tcW w:w="14175" w:type="dxa"/>
            <w:gridSpan w:val="3"/>
          </w:tcPr>
          <w:p w14:paraId="353610B9" w14:textId="76C039CC" w:rsidR="0018378E" w:rsidRPr="00AD0560" w:rsidRDefault="0018378E" w:rsidP="00130840">
            <w:pPr>
              <w:spacing w:after="240"/>
              <w:jc w:val="both"/>
              <w:rPr>
                <w:rFonts w:ascii="Gill Sans MT" w:eastAsia="Times New Roman" w:hAnsi="Gill Sans MT" w:cs="Verdana"/>
                <w:b/>
                <w:color w:val="00257A"/>
                <w:lang w:val="en-US"/>
              </w:rPr>
            </w:pPr>
            <w:r>
              <w:rPr>
                <w:rFonts w:ascii="Gill Sans MT" w:eastAsia="Times New Roman" w:hAnsi="Gill Sans MT" w:cs="Verdana"/>
                <w:b/>
                <w:color w:val="00257A"/>
                <w:lang w:val="en-US"/>
              </w:rPr>
              <w:lastRenderedPageBreak/>
              <w:t>Impact of a</w:t>
            </w:r>
            <w:r w:rsidRPr="00AD0560">
              <w:rPr>
                <w:rFonts w:ascii="Gill Sans MT" w:eastAsia="Times New Roman" w:hAnsi="Gill Sans MT" w:cs="Verdana"/>
                <w:b/>
                <w:color w:val="00257A"/>
                <w:lang w:val="en-US"/>
              </w:rPr>
              <w:t>ctions taken</w:t>
            </w:r>
          </w:p>
        </w:tc>
      </w:tr>
      <w:tr w:rsidR="004D136C" w:rsidRPr="00130840" w14:paraId="6C441905" w14:textId="77777777" w:rsidTr="00177DA7">
        <w:trPr>
          <w:trHeight w:val="773"/>
        </w:trPr>
        <w:tc>
          <w:tcPr>
            <w:tcW w:w="14175" w:type="dxa"/>
            <w:gridSpan w:val="3"/>
          </w:tcPr>
          <w:p w14:paraId="6A9E5D2F" w14:textId="4297F029" w:rsidR="00304D74"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869C1FE" w14:textId="294D989A"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7D56DA" w:rsidRPr="00130840" w14:paraId="29B2AF14" w14:textId="77777777" w:rsidTr="00177DA7">
        <w:trPr>
          <w:trHeight w:val="773"/>
        </w:trPr>
        <w:tc>
          <w:tcPr>
            <w:tcW w:w="11340" w:type="dxa"/>
            <w:gridSpan w:val="2"/>
          </w:tcPr>
          <w:p w14:paraId="4BD9227E" w14:textId="7D854B1F" w:rsidR="007D56DA" w:rsidRPr="00AD0560" w:rsidRDefault="007D56DA" w:rsidP="00130840">
            <w:pPr>
              <w:spacing w:after="0"/>
              <w:jc w:val="both"/>
              <w:rPr>
                <w:rFonts w:ascii="Gill Sans MT" w:eastAsia="Times New Roman" w:hAnsi="Gill Sans MT" w:cs="Verdana"/>
                <w:b/>
                <w:color w:val="00257A"/>
                <w:lang w:val="en-US"/>
              </w:rPr>
            </w:pPr>
            <w:r>
              <w:rPr>
                <w:rFonts w:ascii="Gill Sans MT" w:eastAsia="Times New Roman" w:hAnsi="Gill Sans MT" w:cs="Verdana"/>
                <w:b/>
                <w:color w:val="00257A"/>
                <w:lang w:val="en-US"/>
              </w:rPr>
              <w:t xml:space="preserve">Do you think the impact of collective worship at </w:t>
            </w:r>
            <w:r w:rsidR="00A12E7A">
              <w:rPr>
                <w:rFonts w:ascii="Gill Sans MT" w:eastAsia="Times New Roman" w:hAnsi="Gill Sans MT" w:cs="Verdana"/>
                <w:b/>
                <w:color w:val="00257A"/>
                <w:lang w:val="en-US"/>
              </w:rPr>
              <w:t xml:space="preserve">(school name) is </w:t>
            </w:r>
            <w:r w:rsidR="00A721B2">
              <w:rPr>
                <w:rFonts w:ascii="Gill Sans MT" w:eastAsia="Times New Roman" w:hAnsi="Gill Sans MT" w:cs="Verdana"/>
                <w:b/>
                <w:color w:val="00257A"/>
                <w:lang w:val="en-US"/>
              </w:rPr>
              <w:t xml:space="preserve">currently </w:t>
            </w:r>
            <w:r w:rsidR="00A12E7A">
              <w:rPr>
                <w:rFonts w:ascii="Gill Sans MT" w:eastAsia="Times New Roman" w:hAnsi="Gill Sans MT" w:cs="Verdana"/>
                <w:b/>
                <w:color w:val="00257A"/>
                <w:lang w:val="en-US"/>
              </w:rPr>
              <w:t xml:space="preserve">good </w:t>
            </w:r>
          </w:p>
        </w:tc>
        <w:tc>
          <w:tcPr>
            <w:tcW w:w="2835" w:type="dxa"/>
          </w:tcPr>
          <w:p w14:paraId="47733485" w14:textId="2C23CE50" w:rsidR="007D56DA" w:rsidRPr="00AD0560" w:rsidRDefault="00A12E7A" w:rsidP="00A12E7A">
            <w:pPr>
              <w:spacing w:after="0"/>
              <w:jc w:val="center"/>
              <w:rPr>
                <w:rFonts w:ascii="Gill Sans MT" w:eastAsia="Times New Roman" w:hAnsi="Gill Sans MT" w:cs="Verdana"/>
                <w:b/>
                <w:color w:val="00257A"/>
                <w:lang w:val="en-US"/>
              </w:rPr>
            </w:pPr>
            <w:r>
              <w:rPr>
                <w:rFonts w:ascii="Gill Sans MT" w:eastAsia="Times New Roman" w:hAnsi="Gill Sans MT" w:cs="Verdana"/>
                <w:b/>
                <w:color w:val="00257A"/>
                <w:lang w:val="en-US"/>
              </w:rPr>
              <w:t xml:space="preserve">Yes/No </w:t>
            </w:r>
          </w:p>
        </w:tc>
      </w:tr>
      <w:tr w:rsidR="00B67560" w:rsidRPr="00130840" w14:paraId="4DD19862" w14:textId="77777777" w:rsidTr="00177DA7">
        <w:trPr>
          <w:trHeight w:val="1433"/>
        </w:trPr>
        <w:tc>
          <w:tcPr>
            <w:tcW w:w="14175" w:type="dxa"/>
            <w:gridSpan w:val="3"/>
          </w:tcPr>
          <w:p w14:paraId="0B80B64D" w14:textId="63AAC0FC" w:rsidR="00B67560"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Strand 7: </w:t>
            </w:r>
            <w:r w:rsidR="004207BE" w:rsidRPr="00AD0560">
              <w:rPr>
                <w:rFonts w:ascii="Gill Sans MT" w:eastAsia="Times New Roman" w:hAnsi="Gill Sans MT" w:cs="Verdana"/>
                <w:b/>
                <w:color w:val="00257A"/>
                <w:sz w:val="24"/>
                <w:szCs w:val="24"/>
                <w:lang w:val="en-US"/>
              </w:rPr>
              <w:t>The effectiveness</w:t>
            </w:r>
            <w:r w:rsidRPr="00AD0560">
              <w:rPr>
                <w:rFonts w:ascii="Gill Sans MT" w:eastAsia="Times New Roman" w:hAnsi="Gill Sans MT" w:cs="Verdana"/>
                <w:b/>
                <w:color w:val="00257A"/>
                <w:sz w:val="24"/>
                <w:szCs w:val="24"/>
                <w:lang w:val="en-US"/>
              </w:rPr>
              <w:t xml:space="preserve"> of religious e</w:t>
            </w:r>
            <w:r w:rsidR="00B67560" w:rsidRPr="00AD0560">
              <w:rPr>
                <w:rFonts w:ascii="Gill Sans MT" w:eastAsia="Times New Roman" w:hAnsi="Gill Sans MT" w:cs="Verdana"/>
                <w:b/>
                <w:color w:val="00257A"/>
                <w:sz w:val="24"/>
                <w:szCs w:val="24"/>
                <w:lang w:val="en-US"/>
              </w:rPr>
              <w:t xml:space="preserve">ducation                 </w:t>
            </w:r>
            <w:r w:rsidR="00351A28" w:rsidRPr="00AD0560">
              <w:rPr>
                <w:rFonts w:ascii="Gill Sans MT" w:eastAsia="Times New Roman" w:hAnsi="Gill Sans MT" w:cs="Verdana"/>
                <w:b/>
                <w:color w:val="00257A"/>
                <w:sz w:val="24"/>
                <w:szCs w:val="24"/>
                <w:lang w:val="en-US"/>
              </w:rPr>
              <w:t xml:space="preserve">                            </w:t>
            </w:r>
          </w:p>
          <w:p w14:paraId="63DE6796" w14:textId="77777777" w:rsidR="00304D74" w:rsidRPr="00FD2223" w:rsidRDefault="00304D74" w:rsidP="00130840">
            <w:pPr>
              <w:spacing w:after="0"/>
              <w:jc w:val="both"/>
              <w:rPr>
                <w:rFonts w:ascii="Gill Sans MT" w:hAnsi="Gill Sans MT"/>
                <w:b/>
                <w:color w:val="00257A"/>
                <w:sz w:val="24"/>
                <w:szCs w:val="24"/>
              </w:rPr>
            </w:pPr>
            <w:r w:rsidRPr="00FD2223">
              <w:rPr>
                <w:rFonts w:ascii="Gill Sans MT" w:eastAsia="Calibri" w:hAnsi="Gill Sans MT"/>
                <w:sz w:val="24"/>
                <w:szCs w:val="24"/>
              </w:rPr>
              <w:t>In developing effective religious education, a school must evaluate the extent to which: -</w:t>
            </w:r>
          </w:p>
          <w:p w14:paraId="6638C77F" w14:textId="77777777" w:rsidR="00304D74" w:rsidRPr="00FD2223" w:rsidRDefault="00304D74" w:rsidP="00130840">
            <w:pPr>
              <w:numPr>
                <w:ilvl w:val="0"/>
                <w:numId w:val="30"/>
              </w:numPr>
              <w:spacing w:after="0"/>
              <w:jc w:val="both"/>
              <w:rPr>
                <w:rFonts w:ascii="Gill Sans MT" w:eastAsia="Calibri" w:hAnsi="Gill Sans MT"/>
                <w:sz w:val="24"/>
                <w:szCs w:val="24"/>
              </w:rPr>
            </w:pPr>
            <w:r w:rsidRPr="00FD2223">
              <w:rPr>
                <w:rFonts w:ascii="Gill Sans MT" w:eastAsia="Calibri" w:hAnsi="Gill Sans MT"/>
                <w:sz w:val="24"/>
                <w:szCs w:val="24"/>
              </w:rPr>
              <w:t xml:space="preserve">Through effective curriculum planning, RE provision reflects the Church of England Statement of Entitlement, or Methodist equivalent, develops religious literacy and meets statutory obligations.  </w:t>
            </w:r>
          </w:p>
          <w:p w14:paraId="2B4A4375" w14:textId="733ABE63"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hAnsi="Gill Sans MT"/>
                <w:sz w:val="24"/>
                <w:szCs w:val="24"/>
              </w:rPr>
              <w:t xml:space="preserve">How well does RE </w:t>
            </w:r>
            <w:r w:rsidRPr="00FD2223">
              <w:rPr>
                <w:rFonts w:ascii="Gill Sans MT" w:eastAsia="Calibri" w:hAnsi="Gill Sans MT"/>
                <w:sz w:val="24"/>
                <w:szCs w:val="24"/>
              </w:rPr>
              <w:t xml:space="preserve">help pupils to know about and understand Christianity as a living world faith through the exploration of core theological concepts </w:t>
            </w:r>
            <w:r w:rsidRPr="00FD2223">
              <w:rPr>
                <w:rFonts w:ascii="Gill Sans MT" w:hAnsi="Gill Sans MT"/>
                <w:sz w:val="24"/>
                <w:szCs w:val="24"/>
              </w:rPr>
              <w:t>using an approach that critically engages with text</w:t>
            </w:r>
            <w:r w:rsidRPr="00FD2223">
              <w:rPr>
                <w:rFonts w:ascii="Gill Sans MT" w:eastAsia="Calibri" w:hAnsi="Gill Sans MT"/>
                <w:sz w:val="24"/>
                <w:szCs w:val="24"/>
              </w:rPr>
              <w:t xml:space="preserve">? How well does RE help pupils consider the impact and connection that Christianity has on Britain’s cultural heritage and the lives of people worldwide? </w:t>
            </w:r>
          </w:p>
          <w:p w14:paraId="5B0A9DB1" w14:textId="560AB2E6"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enable all pupils to develop knowledge and understanding of other major world religions and world views and their impact on society and culture? </w:t>
            </w:r>
          </w:p>
          <w:p w14:paraId="4150865D" w14:textId="55AE2664"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give pupils a safe space to critically reflect on their own religious, spiritual and /or philosophical convictions? </w:t>
            </w:r>
          </w:p>
          <w:p w14:paraId="20B7FF80" w14:textId="16037055" w:rsidR="00235405" w:rsidRPr="002B57B4" w:rsidRDefault="00304D74" w:rsidP="002B57B4">
            <w:pPr>
              <w:numPr>
                <w:ilvl w:val="0"/>
                <w:numId w:val="30"/>
              </w:numPr>
              <w:spacing w:after="0"/>
              <w:jc w:val="both"/>
              <w:rPr>
                <w:rFonts w:ascii="Gill Sans MT" w:eastAsia="Calibri" w:hAnsi="Gill Sans MT"/>
                <w:sz w:val="24"/>
                <w:szCs w:val="24"/>
              </w:rPr>
            </w:pPr>
            <w:r w:rsidRPr="00FD2223">
              <w:rPr>
                <w:rFonts w:ascii="Gill Sans MT" w:hAnsi="Gill Sans MT"/>
                <w:sz w:val="24"/>
                <w:szCs w:val="24"/>
              </w:rPr>
              <w:t>Do teachers</w:t>
            </w:r>
            <w:r w:rsidRPr="00FD2223">
              <w:rPr>
                <w:rFonts w:ascii="Gill Sans MT" w:eastAsia="Calibri" w:hAnsi="Gill Sans MT"/>
                <w:sz w:val="24"/>
                <w:szCs w:val="24"/>
              </w:rPr>
              <w:t xml:space="preserve"> share effective practice locally and regionally and engage in professional development? Does RE have in place </w:t>
            </w:r>
            <w:r w:rsidRPr="00FD2223">
              <w:rPr>
                <w:rFonts w:ascii="Gill Sans MT" w:eastAsia="Calibri" w:hAnsi="Gill Sans MT"/>
                <w:sz w:val="24"/>
                <w:szCs w:val="24"/>
              </w:rPr>
              <w:lastRenderedPageBreak/>
              <w:t xml:space="preserve">rigorous systems of assessment? </w:t>
            </w:r>
          </w:p>
        </w:tc>
      </w:tr>
      <w:tr w:rsidR="0018378E" w:rsidRPr="00130840" w14:paraId="336B4900" w14:textId="77777777" w:rsidTr="0084640E">
        <w:trPr>
          <w:trHeight w:val="2084"/>
        </w:trPr>
        <w:tc>
          <w:tcPr>
            <w:tcW w:w="14175" w:type="dxa"/>
            <w:gridSpan w:val="3"/>
          </w:tcPr>
          <w:p w14:paraId="4845A8D8" w14:textId="1C112279" w:rsidR="0018378E" w:rsidRPr="00AD0560" w:rsidRDefault="0018378E" w:rsidP="00130840">
            <w:pPr>
              <w:spacing w:after="240"/>
              <w:jc w:val="both"/>
              <w:rPr>
                <w:rFonts w:ascii="Gill Sans MT" w:eastAsia="Times New Roman" w:hAnsi="Gill Sans MT" w:cs="Verdana"/>
                <w:b/>
                <w:color w:val="00257A"/>
                <w:lang w:val="en-US"/>
              </w:rPr>
            </w:pPr>
            <w:r>
              <w:rPr>
                <w:rFonts w:ascii="Gill Sans MT" w:eastAsia="Times New Roman" w:hAnsi="Gill Sans MT" w:cs="Verdana"/>
                <w:b/>
                <w:color w:val="00257A"/>
                <w:lang w:val="en-US"/>
              </w:rPr>
              <w:lastRenderedPageBreak/>
              <w:t>Impact of a</w:t>
            </w:r>
            <w:r w:rsidRPr="00AD0560">
              <w:rPr>
                <w:rFonts w:ascii="Gill Sans MT" w:eastAsia="Times New Roman" w:hAnsi="Gill Sans MT" w:cs="Verdana"/>
                <w:b/>
                <w:color w:val="00257A"/>
                <w:lang w:val="en-US"/>
              </w:rPr>
              <w:t xml:space="preserve">ctions taken </w:t>
            </w:r>
          </w:p>
        </w:tc>
      </w:tr>
      <w:tr w:rsidR="00304D74" w:rsidRPr="00130840" w14:paraId="2CDADCD3" w14:textId="77777777" w:rsidTr="00177DA7">
        <w:trPr>
          <w:trHeight w:val="573"/>
        </w:trPr>
        <w:tc>
          <w:tcPr>
            <w:tcW w:w="14175" w:type="dxa"/>
            <w:gridSpan w:val="3"/>
            <w:shd w:val="clear" w:color="auto" w:fill="auto"/>
          </w:tcPr>
          <w:p w14:paraId="4CE94A79" w14:textId="76AE691D" w:rsidR="00304D74" w:rsidRPr="00FD2223" w:rsidRDefault="00AD0560" w:rsidP="00130840">
            <w:pPr>
              <w:spacing w:after="240"/>
              <w:jc w:val="both"/>
              <w:rPr>
                <w:rFonts w:ascii="Gill Sans MT" w:eastAsia="Times New Roman" w:hAnsi="Gill Sans MT" w:cs="Verdana"/>
                <w:color w:val="000000" w:themeColor="text1"/>
                <w:sz w:val="24"/>
                <w:szCs w:val="24"/>
                <w:lang w:val="en-US"/>
              </w:rPr>
            </w:pPr>
            <w:r w:rsidRPr="00FD2223">
              <w:rPr>
                <w:noProof/>
                <w:sz w:val="24"/>
                <w:szCs w:val="24"/>
                <w:lang w:eastAsia="en-GB"/>
              </w:rPr>
              <w:drawing>
                <wp:anchor distT="0" distB="0" distL="114300" distR="114300" simplePos="0" relativeHeight="251663360" behindDoc="1" locked="0" layoutInCell="1" allowOverlap="1" wp14:anchorId="5C8CCA25" wp14:editId="759CF831">
                  <wp:simplePos x="0" y="0"/>
                  <wp:positionH relativeFrom="column">
                    <wp:posOffset>-65405</wp:posOffset>
                  </wp:positionH>
                  <wp:positionV relativeFrom="paragraph">
                    <wp:posOffset>0</wp:posOffset>
                  </wp:positionV>
                  <wp:extent cx="408215" cy="536897"/>
                  <wp:effectExtent l="0" t="0" r="0" b="0"/>
                  <wp:wrapTight wrapText="bothSides">
                    <wp:wrapPolygon edited="0">
                      <wp:start x="0" y="0"/>
                      <wp:lineTo x="0" y="20705"/>
                      <wp:lineTo x="20187" y="20705"/>
                      <wp:lineTo x="20187" y="0"/>
                      <wp:lineTo x="0" y="0"/>
                    </wp:wrapPolygon>
                  </wp:wrapTight>
                  <wp:docPr id="3" name="Picture 3"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215" cy="536897"/>
                          </a:xfrm>
                          <a:prstGeom prst="rect">
                            <a:avLst/>
                          </a:prstGeom>
                          <a:noFill/>
                          <a:ln>
                            <a:noFill/>
                          </a:ln>
                        </pic:spPr>
                      </pic:pic>
                    </a:graphicData>
                  </a:graphic>
                </wp:anchor>
              </w:drawing>
            </w:r>
            <w:r w:rsidR="00304D74" w:rsidRPr="00FD2223">
              <w:rPr>
                <w:rFonts w:ascii="Gill Sans MT" w:eastAsia="Calibri" w:hAnsi="Gill Sans MT"/>
                <w:sz w:val="24"/>
                <w:szCs w:val="24"/>
              </w:rPr>
              <w:t>How effective is RE teaching and learning in the school?</w:t>
            </w:r>
            <w:r w:rsidR="00304D74" w:rsidRPr="00FD2223">
              <w:rPr>
                <w:rFonts w:ascii="Gill Sans MT" w:eastAsia="Times New Roman" w:hAnsi="Gill Sans MT" w:cs="Verdana"/>
                <w:color w:val="000000" w:themeColor="text1"/>
                <w:sz w:val="24"/>
                <w:szCs w:val="24"/>
                <w:lang w:val="en-US"/>
              </w:rPr>
              <w:t xml:space="preserve"> (In VA and former VA schools only)</w:t>
            </w:r>
          </w:p>
        </w:tc>
      </w:tr>
      <w:tr w:rsidR="00304D74" w:rsidRPr="00130840" w14:paraId="67FEDDF2" w14:textId="77777777" w:rsidTr="002B57B4">
        <w:trPr>
          <w:trHeight w:val="1020"/>
        </w:trPr>
        <w:tc>
          <w:tcPr>
            <w:tcW w:w="7088" w:type="dxa"/>
          </w:tcPr>
          <w:p w14:paraId="63564E76" w14:textId="77777777" w:rsidR="00304D74" w:rsidRPr="00C174A9" w:rsidRDefault="00304D74" w:rsidP="00130840">
            <w:pPr>
              <w:spacing w:after="240"/>
              <w:jc w:val="both"/>
              <w:rPr>
                <w:rFonts w:ascii="Gill Sans MT" w:eastAsia="Times New Roman" w:hAnsi="Gill Sans MT" w:cs="Verdana"/>
                <w:color w:val="000000" w:themeColor="text1"/>
                <w:lang w:val="en-US"/>
              </w:rPr>
            </w:pPr>
          </w:p>
        </w:tc>
        <w:tc>
          <w:tcPr>
            <w:tcW w:w="7087" w:type="dxa"/>
            <w:gridSpan w:val="2"/>
          </w:tcPr>
          <w:p w14:paraId="010CED79" w14:textId="77777777" w:rsidR="00304D74" w:rsidRPr="00130840" w:rsidRDefault="00304D74" w:rsidP="00130840">
            <w:pPr>
              <w:spacing w:after="240"/>
              <w:jc w:val="both"/>
              <w:rPr>
                <w:rFonts w:ascii="Gill Sans MT" w:eastAsia="Times New Roman" w:hAnsi="Gill Sans MT" w:cs="Verdana"/>
                <w:color w:val="000000" w:themeColor="text1"/>
                <w:lang w:val="en-US"/>
              </w:rPr>
            </w:pPr>
          </w:p>
        </w:tc>
      </w:tr>
      <w:tr w:rsidR="00351A28" w:rsidRPr="00130840" w14:paraId="3C9FD47D" w14:textId="77777777" w:rsidTr="00177DA7">
        <w:trPr>
          <w:trHeight w:val="917"/>
        </w:trPr>
        <w:tc>
          <w:tcPr>
            <w:tcW w:w="14175" w:type="dxa"/>
            <w:gridSpan w:val="3"/>
          </w:tcPr>
          <w:p w14:paraId="37958673" w14:textId="25A25F18" w:rsidR="00351A28" w:rsidRPr="0076698D" w:rsidRDefault="00351A28" w:rsidP="00A12E7A">
            <w:pPr>
              <w:spacing w:after="0"/>
              <w:jc w:val="both"/>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Subject Strengths </w:t>
            </w:r>
          </w:p>
          <w:p w14:paraId="6E0E7B5F" w14:textId="0FA22808" w:rsidR="00351A28" w:rsidRPr="0076698D" w:rsidRDefault="00351A28" w:rsidP="00130840">
            <w:pPr>
              <w:pStyle w:val="ListParagraph"/>
              <w:numPr>
                <w:ilvl w:val="0"/>
                <w:numId w:val="24"/>
              </w:numPr>
              <w:spacing w:after="240"/>
              <w:jc w:val="both"/>
              <w:rPr>
                <w:rFonts w:ascii="Gill Sans MT" w:eastAsia="Times New Roman" w:hAnsi="Gill Sans MT" w:cs="Verdana"/>
                <w:b/>
                <w:color w:val="1F497D" w:themeColor="text2"/>
                <w:sz w:val="24"/>
                <w:szCs w:val="24"/>
                <w:lang w:val="en-US"/>
              </w:rPr>
            </w:pPr>
          </w:p>
        </w:tc>
      </w:tr>
      <w:tr w:rsidR="006C5BDB" w:rsidRPr="00130840" w14:paraId="41261935" w14:textId="77777777" w:rsidTr="00177DA7">
        <w:trPr>
          <w:trHeight w:val="1433"/>
        </w:trPr>
        <w:tc>
          <w:tcPr>
            <w:tcW w:w="14175" w:type="dxa"/>
            <w:gridSpan w:val="3"/>
          </w:tcPr>
          <w:p w14:paraId="5AA78551" w14:textId="66AD5A2A" w:rsidR="006C5BDB" w:rsidRPr="0076698D" w:rsidRDefault="006C5BDB" w:rsidP="00A12E7A">
            <w:pPr>
              <w:spacing w:after="0"/>
              <w:jc w:val="both"/>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Next Steps </w:t>
            </w:r>
          </w:p>
          <w:p w14:paraId="67B26052" w14:textId="3D481CBB" w:rsidR="00304D74" w:rsidRPr="0076698D" w:rsidRDefault="00304D74" w:rsidP="00A12E7A">
            <w:pPr>
              <w:pStyle w:val="ListParagraph"/>
              <w:numPr>
                <w:ilvl w:val="0"/>
                <w:numId w:val="24"/>
              </w:numPr>
              <w:spacing w:after="0"/>
              <w:jc w:val="both"/>
              <w:rPr>
                <w:rFonts w:ascii="Gill Sans MT" w:eastAsia="Times New Roman" w:hAnsi="Gill Sans MT" w:cs="Verdana"/>
                <w:b/>
                <w:color w:val="000000" w:themeColor="text1"/>
                <w:sz w:val="24"/>
                <w:szCs w:val="24"/>
                <w:lang w:val="en-US"/>
              </w:rPr>
            </w:pPr>
          </w:p>
        </w:tc>
      </w:tr>
      <w:tr w:rsidR="00A12E7A" w:rsidRPr="00130840" w14:paraId="567A41E3" w14:textId="77777777" w:rsidTr="00177DA7">
        <w:trPr>
          <w:trHeight w:val="983"/>
        </w:trPr>
        <w:tc>
          <w:tcPr>
            <w:tcW w:w="11340" w:type="dxa"/>
            <w:gridSpan w:val="2"/>
          </w:tcPr>
          <w:p w14:paraId="1A562264" w14:textId="17F0C56A" w:rsidR="00A12E7A" w:rsidRPr="0076698D" w:rsidRDefault="00A12E7A" w:rsidP="00130840">
            <w:pPr>
              <w:spacing w:after="240"/>
              <w:jc w:val="both"/>
              <w:rPr>
                <w:rFonts w:ascii="Gill Sans MT" w:eastAsia="Times New Roman" w:hAnsi="Gill Sans MT" w:cs="Verdana"/>
                <w:b/>
                <w:color w:val="00257A"/>
                <w:sz w:val="24"/>
                <w:szCs w:val="24"/>
                <w:lang w:val="en-US"/>
              </w:rPr>
            </w:pPr>
            <w:r w:rsidRPr="0076698D">
              <w:rPr>
                <w:b/>
                <w:noProof/>
                <w:sz w:val="24"/>
                <w:szCs w:val="24"/>
                <w:lang w:eastAsia="en-GB"/>
              </w:rPr>
              <w:drawing>
                <wp:anchor distT="0" distB="0" distL="114300" distR="114300" simplePos="0" relativeHeight="251665408" behindDoc="1" locked="0" layoutInCell="1" allowOverlap="1" wp14:anchorId="2F8467F4" wp14:editId="44124E1B">
                  <wp:simplePos x="0" y="0"/>
                  <wp:positionH relativeFrom="column">
                    <wp:posOffset>-37737</wp:posOffset>
                  </wp:positionH>
                  <wp:positionV relativeFrom="paragraph">
                    <wp:posOffset>66312</wp:posOffset>
                  </wp:positionV>
                  <wp:extent cx="407670" cy="536575"/>
                  <wp:effectExtent l="0" t="0" r="0" b="0"/>
                  <wp:wrapTight wrapText="bothSides">
                    <wp:wrapPolygon edited="0">
                      <wp:start x="0" y="0"/>
                      <wp:lineTo x="0" y="20705"/>
                      <wp:lineTo x="20187" y="20705"/>
                      <wp:lineTo x="20187" y="0"/>
                      <wp:lineTo x="0" y="0"/>
                    </wp:wrapPolygon>
                  </wp:wrapTight>
                  <wp:docPr id="6" name="Picture 6"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70" cy="536575"/>
                          </a:xfrm>
                          <a:prstGeom prst="rect">
                            <a:avLst/>
                          </a:prstGeom>
                          <a:noFill/>
                          <a:ln>
                            <a:noFill/>
                          </a:ln>
                        </pic:spPr>
                      </pic:pic>
                    </a:graphicData>
                  </a:graphic>
                </wp:anchor>
              </w:drawing>
            </w:r>
            <w:r w:rsidRPr="0076698D">
              <w:rPr>
                <w:rFonts w:ascii="Gill Sans MT" w:eastAsia="Times New Roman" w:hAnsi="Gill Sans MT" w:cs="Verdana"/>
                <w:b/>
                <w:color w:val="00257A"/>
                <w:sz w:val="24"/>
                <w:szCs w:val="24"/>
                <w:lang w:val="en-US"/>
              </w:rPr>
              <w:t xml:space="preserve">Based only on your monitoring of teaching and learning in RE is the effectiveness of RE in (school name) </w:t>
            </w:r>
            <w:r w:rsidR="00A721B2">
              <w:rPr>
                <w:rFonts w:ascii="Gill Sans MT" w:eastAsia="Times New Roman" w:hAnsi="Gill Sans MT" w:cs="Verdana"/>
                <w:b/>
                <w:color w:val="00257A"/>
                <w:sz w:val="24"/>
                <w:szCs w:val="24"/>
                <w:lang w:val="en-US"/>
              </w:rPr>
              <w:t xml:space="preserve">currently </w:t>
            </w:r>
            <w:r w:rsidRPr="0076698D">
              <w:rPr>
                <w:rFonts w:ascii="Gill Sans MT" w:eastAsia="Times New Roman" w:hAnsi="Gill Sans MT" w:cs="Verdana"/>
                <w:b/>
                <w:color w:val="00257A"/>
                <w:sz w:val="24"/>
                <w:szCs w:val="24"/>
                <w:lang w:val="en-US"/>
              </w:rPr>
              <w:t xml:space="preserve">good </w:t>
            </w:r>
          </w:p>
        </w:tc>
        <w:tc>
          <w:tcPr>
            <w:tcW w:w="2835" w:type="dxa"/>
          </w:tcPr>
          <w:p w14:paraId="4D8084FA" w14:textId="13A21FD6" w:rsidR="00A12E7A" w:rsidRPr="0076698D" w:rsidRDefault="00A12E7A" w:rsidP="00A12E7A">
            <w:pPr>
              <w:spacing w:after="240"/>
              <w:jc w:val="center"/>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 xml:space="preserve">Yes/No </w:t>
            </w:r>
          </w:p>
        </w:tc>
      </w:tr>
      <w:tr w:rsidR="00A77B6D" w:rsidRPr="00130840" w14:paraId="177C75A8" w14:textId="77777777" w:rsidTr="00177DA7">
        <w:trPr>
          <w:trHeight w:val="698"/>
        </w:trPr>
        <w:tc>
          <w:tcPr>
            <w:tcW w:w="11340" w:type="dxa"/>
            <w:gridSpan w:val="2"/>
          </w:tcPr>
          <w:p w14:paraId="328C6CED" w14:textId="4911FD42" w:rsidR="00A77B6D" w:rsidRPr="0076698D" w:rsidRDefault="00150D0F" w:rsidP="00130840">
            <w:pPr>
              <w:spacing w:after="240"/>
              <w:jc w:val="both"/>
              <w:rPr>
                <w:b/>
                <w:noProof/>
                <w:sz w:val="24"/>
                <w:szCs w:val="24"/>
              </w:rPr>
            </w:pPr>
            <w:r w:rsidRPr="00BB1AA8">
              <w:rPr>
                <w:rFonts w:ascii="Gill Sans MT" w:eastAsia="Times New Roman" w:hAnsi="Gill Sans MT" w:cs="Verdana"/>
                <w:b/>
                <w:color w:val="002060"/>
                <w:sz w:val="24"/>
                <w:szCs w:val="24"/>
                <w:lang w:val="en-US"/>
              </w:rPr>
              <w:t xml:space="preserve">Overall Judgement: </w:t>
            </w:r>
            <w:r w:rsidR="00A77B6D" w:rsidRPr="00BB1AA8">
              <w:rPr>
                <w:rFonts w:ascii="Gill Sans MT" w:eastAsia="Times New Roman" w:hAnsi="Gill Sans MT" w:cs="Verdana"/>
                <w:b/>
                <w:color w:val="002060"/>
                <w:sz w:val="24"/>
                <w:szCs w:val="24"/>
                <w:lang w:val="en-US"/>
              </w:rPr>
              <w:t xml:space="preserve">Do you think you have the evidence to demonstrate that (school name) is </w:t>
            </w:r>
            <w:r w:rsidR="00A721B2">
              <w:rPr>
                <w:rFonts w:ascii="Gill Sans MT" w:eastAsia="Times New Roman" w:hAnsi="Gill Sans MT" w:cs="Verdana"/>
                <w:b/>
                <w:color w:val="002060"/>
                <w:sz w:val="24"/>
                <w:szCs w:val="24"/>
                <w:lang w:val="en-US"/>
              </w:rPr>
              <w:t xml:space="preserve">currently </w:t>
            </w:r>
            <w:r w:rsidR="00A77B6D" w:rsidRPr="00BB1AA8">
              <w:rPr>
                <w:rFonts w:ascii="Gill Sans MT" w:eastAsia="Times New Roman" w:hAnsi="Gill Sans MT" w:cs="Verdana"/>
                <w:b/>
                <w:color w:val="002060"/>
                <w:sz w:val="24"/>
                <w:szCs w:val="24"/>
                <w:lang w:val="en-US"/>
              </w:rPr>
              <w:t>a good church school?</w:t>
            </w:r>
          </w:p>
        </w:tc>
        <w:tc>
          <w:tcPr>
            <w:tcW w:w="2835" w:type="dxa"/>
          </w:tcPr>
          <w:p w14:paraId="503B8C26" w14:textId="3F16C96F" w:rsidR="00A77B6D" w:rsidRPr="0076698D" w:rsidRDefault="00A77B6D" w:rsidP="00A12E7A">
            <w:pPr>
              <w:spacing w:after="240"/>
              <w:jc w:val="center"/>
              <w:rPr>
                <w:rFonts w:ascii="Gill Sans MT" w:eastAsia="Times New Roman" w:hAnsi="Gill Sans MT" w:cs="Verdana"/>
                <w:b/>
                <w:color w:val="00257A"/>
                <w:sz w:val="24"/>
                <w:szCs w:val="24"/>
                <w:lang w:val="en-US"/>
              </w:rPr>
            </w:pPr>
            <w:r w:rsidRPr="0076698D">
              <w:rPr>
                <w:rFonts w:ascii="Gill Sans MT" w:eastAsia="Times New Roman" w:hAnsi="Gill Sans MT" w:cs="Verdana"/>
                <w:b/>
                <w:color w:val="00257A"/>
                <w:sz w:val="24"/>
                <w:szCs w:val="24"/>
                <w:lang w:val="en-US"/>
              </w:rPr>
              <w:t>Yes/No</w:t>
            </w:r>
          </w:p>
        </w:tc>
      </w:tr>
    </w:tbl>
    <w:p w14:paraId="6DA1E3E9" w14:textId="6A4976E9" w:rsidR="00932A17" w:rsidRPr="00C174A9" w:rsidRDefault="00932A17" w:rsidP="00130840">
      <w:pPr>
        <w:spacing w:after="0"/>
        <w:jc w:val="both"/>
        <w:rPr>
          <w:rFonts w:ascii="Gill Sans MT" w:hAnsi="Gill Sans MT" w:cs="Optima ExtraBlack"/>
          <w:color w:val="00257A"/>
          <w:kern w:val="16"/>
          <w:sz w:val="20"/>
          <w:szCs w:val="20"/>
        </w:rPr>
      </w:pPr>
    </w:p>
    <w:p w14:paraId="31774246" w14:textId="77777777" w:rsidR="002B57B4" w:rsidRPr="00130840" w:rsidRDefault="002B57B4" w:rsidP="00130840">
      <w:pPr>
        <w:spacing w:after="0"/>
        <w:jc w:val="both"/>
        <w:rPr>
          <w:rFonts w:ascii="Gill Sans MT" w:hAnsi="Gill Sans MT" w:cs="Optima ExtraBlack"/>
          <w:color w:val="00257A"/>
          <w:kern w:val="16"/>
          <w:sz w:val="20"/>
          <w:szCs w:val="20"/>
        </w:rPr>
      </w:pPr>
    </w:p>
    <w:p w14:paraId="023CDA0B" w14:textId="77777777" w:rsidR="00235405" w:rsidRPr="00130840" w:rsidRDefault="00235405" w:rsidP="00130840">
      <w:pPr>
        <w:spacing w:after="0"/>
        <w:jc w:val="both"/>
        <w:rPr>
          <w:rFonts w:ascii="Gill Sans MT" w:hAnsi="Gill Sans MT" w:cs="Optima ExtraBlack"/>
          <w:color w:val="00257A"/>
          <w:kern w:val="16"/>
          <w:sz w:val="20"/>
          <w:szCs w:val="20"/>
        </w:rPr>
      </w:pPr>
    </w:p>
    <w:p w14:paraId="328156EA" w14:textId="77777777" w:rsidR="001A3096" w:rsidRPr="00932A17" w:rsidRDefault="001A3096" w:rsidP="00932A17">
      <w:pPr>
        <w:spacing w:after="0"/>
        <w:rPr>
          <w:rFonts w:ascii="Gill Sans MT" w:hAnsi="Gill Sans MT" w:cs="Optima ExtraBlack"/>
          <w:color w:val="00257A"/>
          <w:kern w:val="16"/>
          <w:sz w:val="20"/>
          <w:szCs w:val="20"/>
        </w:rPr>
      </w:pPr>
    </w:p>
    <w:sectPr w:rsidR="001A3096" w:rsidRPr="00932A17" w:rsidSect="00177DA7">
      <w:footerReference w:type="default" r:id="rId17"/>
      <w:headerReference w:type="first" r:id="rId18"/>
      <w:footerReference w:type="first" r:id="rId19"/>
      <w:pgSz w:w="16838" w:h="11906" w:orient="landscape"/>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BD98" w14:textId="77777777" w:rsidR="001E6FA1" w:rsidRDefault="001E6FA1" w:rsidP="00AA2A10">
      <w:pPr>
        <w:spacing w:after="0" w:line="240" w:lineRule="auto"/>
      </w:pPr>
      <w:r>
        <w:separator/>
      </w:r>
    </w:p>
  </w:endnote>
  <w:endnote w:type="continuationSeparator" w:id="0">
    <w:p w14:paraId="64642E17" w14:textId="77777777" w:rsidR="001E6FA1" w:rsidRDefault="001E6FA1"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roman"/>
    <w:notTrueType/>
    <w:pitch w:val="default"/>
  </w:font>
  <w:font w:name="Optima ExtraBlack">
    <w:charset w:val="00"/>
    <w:family w:val="auto"/>
    <w:pitch w:val="variable"/>
    <w:sig w:usb0="80000067" w:usb1="00000000" w:usb2="00000000" w:usb3="00000000" w:csb0="00030061" w:csb1="00000000"/>
  </w:font>
  <w:font w:name="GillSansMT-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Face">
    <w:altName w:val="Corbel"/>
    <w:charset w:val="00"/>
    <w:family w:val="swiss"/>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64D8" w14:textId="217ACA41" w:rsidR="00130840" w:rsidRPr="00A35441" w:rsidRDefault="00130840" w:rsidP="00A3544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D235D0">
      <w:rPr>
        <w:rFonts w:ascii="InterFace" w:eastAsia="Times New Roman" w:hAnsi="InterFace" w:cs="Times New Roman"/>
        <w:noProof/>
        <w:color w:val="9966CC"/>
        <w:sz w:val="16"/>
        <w:szCs w:val="16"/>
        <w:lang w:eastAsia="en-GB"/>
      </w:rPr>
      <w:t>12</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3EEA" w14:textId="7856EE25" w:rsidR="00130840" w:rsidRPr="008206E1" w:rsidRDefault="00130840" w:rsidP="008206E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D235D0">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46D5B" w14:textId="77777777" w:rsidR="001E6FA1" w:rsidRDefault="001E6FA1" w:rsidP="00AA2A10">
      <w:pPr>
        <w:spacing w:after="0" w:line="240" w:lineRule="auto"/>
      </w:pPr>
      <w:r>
        <w:separator/>
      </w:r>
    </w:p>
  </w:footnote>
  <w:footnote w:type="continuationSeparator" w:id="0">
    <w:p w14:paraId="09BE52F4" w14:textId="77777777" w:rsidR="001E6FA1" w:rsidRDefault="001E6FA1" w:rsidP="00AA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E5CB" w14:textId="77777777" w:rsidR="00130840" w:rsidRPr="000755EA" w:rsidRDefault="00130840">
    <w:pPr>
      <w:pStyle w:val="Header"/>
      <w:rPr>
        <w:b/>
      </w:rPr>
    </w:pPr>
    <w:r>
      <w:rPr>
        <w:noProof/>
        <w:lang w:eastAsia="en-GB"/>
      </w:rPr>
      <w:drawing>
        <wp:anchor distT="0" distB="0" distL="114300" distR="114300" simplePos="0" relativeHeight="251659264" behindDoc="0" locked="0" layoutInCell="1" allowOverlap="1" wp14:anchorId="4C89AA43" wp14:editId="6DC31448">
          <wp:simplePos x="0" y="0"/>
          <wp:positionH relativeFrom="column">
            <wp:posOffset>7131685</wp:posOffset>
          </wp:positionH>
          <wp:positionV relativeFrom="paragraph">
            <wp:posOffset>-238760</wp:posOffset>
          </wp:positionV>
          <wp:extent cx="2695575" cy="425450"/>
          <wp:effectExtent l="0" t="0" r="9525" b="0"/>
          <wp:wrapSquare wrapText="bothSides"/>
          <wp:docPr id="5" name="Picture 5"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68568A12" wp14:editId="671F02F3">
          <wp:simplePos x="0" y="0"/>
          <wp:positionH relativeFrom="margin">
            <wp:align>left</wp:align>
          </wp:positionH>
          <wp:positionV relativeFrom="paragraph">
            <wp:posOffset>-265430</wp:posOffset>
          </wp:positionV>
          <wp:extent cx="2352675" cy="704850"/>
          <wp:effectExtent l="0" t="0" r="9525" b="0"/>
          <wp:wrapSquare wrapText="bothSides"/>
          <wp:docPr id="4" name="Picture 4"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719"/>
    <w:multiLevelType w:val="hybridMultilevel"/>
    <w:tmpl w:val="C94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5C16BFE"/>
    <w:multiLevelType w:val="hybridMultilevel"/>
    <w:tmpl w:val="98662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5379F4"/>
    <w:multiLevelType w:val="hybridMultilevel"/>
    <w:tmpl w:val="A99A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F620F"/>
    <w:multiLevelType w:val="hybridMultilevel"/>
    <w:tmpl w:val="60E6E350"/>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52683"/>
    <w:multiLevelType w:val="hybridMultilevel"/>
    <w:tmpl w:val="316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4558C"/>
    <w:multiLevelType w:val="hybridMultilevel"/>
    <w:tmpl w:val="5FE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625F6"/>
    <w:multiLevelType w:val="hybridMultilevel"/>
    <w:tmpl w:val="D9923468"/>
    <w:lvl w:ilvl="0" w:tplc="FF1C7E4E">
      <w:start w:val="1"/>
      <w:numFmt w:val="lowerLetter"/>
      <w:lvlText w:val="%1)"/>
      <w:lvlJc w:val="left"/>
      <w:pPr>
        <w:ind w:left="927" w:hanging="360"/>
      </w:pPr>
      <w:rPr>
        <w:b/>
        <w:color w:val="9966CC"/>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CCB4797"/>
    <w:multiLevelType w:val="hybridMultilevel"/>
    <w:tmpl w:val="7E8418C8"/>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634A84"/>
    <w:multiLevelType w:val="hybridMultilevel"/>
    <w:tmpl w:val="DE68D05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493E48"/>
    <w:multiLevelType w:val="hybridMultilevel"/>
    <w:tmpl w:val="A7E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D0BF4"/>
    <w:multiLevelType w:val="hybridMultilevel"/>
    <w:tmpl w:val="AF6066D2"/>
    <w:lvl w:ilvl="0" w:tplc="1FAA2740">
      <w:start w:val="3"/>
      <w:numFmt w:val="lowerLetter"/>
      <w:lvlText w:val="%1)"/>
      <w:lvlJc w:val="left"/>
      <w:pPr>
        <w:ind w:left="502" w:hanging="360"/>
      </w:pPr>
      <w:rPr>
        <w:rFonts w:hint="default"/>
        <w:b/>
        <w:color w:val="7030A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4882FBB"/>
    <w:multiLevelType w:val="hybridMultilevel"/>
    <w:tmpl w:val="B79EDB5A"/>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CD5109"/>
    <w:multiLevelType w:val="hybridMultilevel"/>
    <w:tmpl w:val="21F6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B5166"/>
    <w:multiLevelType w:val="hybridMultilevel"/>
    <w:tmpl w:val="0AB0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6">
    <w:nsid w:val="331C6F73"/>
    <w:multiLevelType w:val="hybridMultilevel"/>
    <w:tmpl w:val="DFE6F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0A7C6E"/>
    <w:multiLevelType w:val="hybridMultilevel"/>
    <w:tmpl w:val="B9D6F58A"/>
    <w:lvl w:ilvl="0" w:tplc="39829B4A">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20">
    <w:nsid w:val="45994A57"/>
    <w:multiLevelType w:val="hybridMultilevel"/>
    <w:tmpl w:val="3F9C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10E9B"/>
    <w:multiLevelType w:val="hybridMultilevel"/>
    <w:tmpl w:val="0FCA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262EE0"/>
    <w:multiLevelType w:val="hybridMultilevel"/>
    <w:tmpl w:val="0CAA224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850263"/>
    <w:multiLevelType w:val="hybridMultilevel"/>
    <w:tmpl w:val="6F1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C70652"/>
    <w:multiLevelType w:val="hybridMultilevel"/>
    <w:tmpl w:val="4530A14C"/>
    <w:lvl w:ilvl="0" w:tplc="08090001">
      <w:start w:val="1"/>
      <w:numFmt w:val="bullet"/>
      <w:lvlText w:val=""/>
      <w:lvlJc w:val="left"/>
      <w:pPr>
        <w:ind w:left="502" w:hanging="360"/>
      </w:pPr>
      <w:rPr>
        <w:rFonts w:ascii="Symbol" w:hAnsi="Symbol"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521C55D9"/>
    <w:multiLevelType w:val="hybridMultilevel"/>
    <w:tmpl w:val="7E560F60"/>
    <w:lvl w:ilvl="0" w:tplc="08090017">
      <w:start w:val="1"/>
      <w:numFmt w:val="lowerLetter"/>
      <w:lvlText w:val="%1)"/>
      <w:lvlJc w:val="left"/>
      <w:pPr>
        <w:ind w:left="720" w:hanging="360"/>
      </w:pPr>
      <w:rPr>
        <w:rFont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742A9F"/>
    <w:multiLevelType w:val="hybridMultilevel"/>
    <w:tmpl w:val="8F58BB86"/>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A86AB9"/>
    <w:multiLevelType w:val="hybridMultilevel"/>
    <w:tmpl w:val="933E3DD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DB5CC6"/>
    <w:multiLevelType w:val="hybridMultilevel"/>
    <w:tmpl w:val="AD0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83233F"/>
    <w:multiLevelType w:val="hybridMultilevel"/>
    <w:tmpl w:val="A05C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2754F"/>
    <w:multiLevelType w:val="hybridMultilevel"/>
    <w:tmpl w:val="1388C7D0"/>
    <w:lvl w:ilvl="0" w:tplc="EABCF096">
      <w:start w:val="1"/>
      <w:numFmt w:val="bullet"/>
      <w:lvlText w:val=""/>
      <w:lvlJc w:val="left"/>
      <w:pPr>
        <w:ind w:left="927" w:hanging="360"/>
      </w:pPr>
      <w:rPr>
        <w:rFonts w:ascii="Symbol" w:hAnsi="Symbol" w:hint="default"/>
        <w:color w:val="7030A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BD94FF6"/>
    <w:multiLevelType w:val="hybridMultilevel"/>
    <w:tmpl w:val="C642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3F2571"/>
    <w:multiLevelType w:val="hybridMultilevel"/>
    <w:tmpl w:val="45A8B42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E95899"/>
    <w:multiLevelType w:val="hybridMultilevel"/>
    <w:tmpl w:val="4EA0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AF3E4E"/>
    <w:multiLevelType w:val="hybridMultilevel"/>
    <w:tmpl w:val="E45E6AF0"/>
    <w:lvl w:ilvl="0" w:tplc="08090017">
      <w:start w:val="1"/>
      <w:numFmt w:val="lowerLetter"/>
      <w:lvlText w:val="%1)"/>
      <w:lvlJc w:val="left"/>
      <w:pPr>
        <w:ind w:left="720" w:hanging="360"/>
      </w:pPr>
      <w:rPr>
        <w:rFonts w:hint="default"/>
        <w:b/>
        <w:i w:val="0"/>
        <w:color w:val="9966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EF61A7"/>
    <w:multiLevelType w:val="hybridMultilevel"/>
    <w:tmpl w:val="067E65F4"/>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37">
    <w:nsid w:val="7BAC39D6"/>
    <w:multiLevelType w:val="hybridMultilevel"/>
    <w:tmpl w:val="0B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E4FA9"/>
    <w:multiLevelType w:val="hybridMultilevel"/>
    <w:tmpl w:val="74D826D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CF0D01"/>
    <w:multiLevelType w:val="hybridMultilevel"/>
    <w:tmpl w:val="0854F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EEB59BF"/>
    <w:multiLevelType w:val="hybridMultilevel"/>
    <w:tmpl w:val="D1CE502E"/>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68030F"/>
    <w:multiLevelType w:val="hybridMultilevel"/>
    <w:tmpl w:val="FA32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9"/>
  </w:num>
  <w:num w:numId="4">
    <w:abstractNumId w:val="15"/>
    <w:lvlOverride w:ilvl="0">
      <w:startOverride w:val="1"/>
    </w:lvlOverride>
  </w:num>
  <w:num w:numId="5">
    <w:abstractNumId w:val="1"/>
  </w:num>
  <w:num w:numId="6">
    <w:abstractNumId w:val="32"/>
  </w:num>
  <w:num w:numId="7">
    <w:abstractNumId w:val="13"/>
  </w:num>
  <w:num w:numId="8">
    <w:abstractNumId w:val="14"/>
  </w:num>
  <w:num w:numId="9">
    <w:abstractNumId w:val="28"/>
  </w:num>
  <w:num w:numId="10">
    <w:abstractNumId w:val="0"/>
  </w:num>
  <w:num w:numId="11">
    <w:abstractNumId w:val="29"/>
  </w:num>
  <w:num w:numId="12">
    <w:abstractNumId w:val="20"/>
  </w:num>
  <w:num w:numId="13">
    <w:abstractNumId w:val="31"/>
  </w:num>
  <w:num w:numId="14">
    <w:abstractNumId w:val="3"/>
  </w:num>
  <w:num w:numId="15">
    <w:abstractNumId w:val="39"/>
  </w:num>
  <w:num w:numId="16">
    <w:abstractNumId w:val="6"/>
  </w:num>
  <w:num w:numId="17">
    <w:abstractNumId w:val="16"/>
  </w:num>
  <w:num w:numId="18">
    <w:abstractNumId w:val="5"/>
  </w:num>
  <w:num w:numId="19">
    <w:abstractNumId w:val="22"/>
  </w:num>
  <w:num w:numId="20">
    <w:abstractNumId w:val="12"/>
  </w:num>
  <w:num w:numId="21">
    <w:abstractNumId w:val="27"/>
  </w:num>
  <w:num w:numId="22">
    <w:abstractNumId w:val="34"/>
  </w:num>
  <w:num w:numId="23">
    <w:abstractNumId w:val="41"/>
  </w:num>
  <w:num w:numId="24">
    <w:abstractNumId w:val="4"/>
  </w:num>
  <w:num w:numId="25">
    <w:abstractNumId w:val="8"/>
  </w:num>
  <w:num w:numId="26">
    <w:abstractNumId w:val="38"/>
  </w:num>
  <w:num w:numId="27">
    <w:abstractNumId w:val="9"/>
  </w:num>
  <w:num w:numId="28">
    <w:abstractNumId w:val="7"/>
  </w:num>
  <w:num w:numId="29">
    <w:abstractNumId w:val="18"/>
    <w:lvlOverride w:ilvl="0">
      <w:startOverride w:val="1"/>
    </w:lvlOverride>
  </w:num>
  <w:num w:numId="30">
    <w:abstractNumId w:val="25"/>
  </w:num>
  <w:num w:numId="31">
    <w:abstractNumId w:val="24"/>
  </w:num>
  <w:num w:numId="32">
    <w:abstractNumId w:val="11"/>
  </w:num>
  <w:num w:numId="33">
    <w:abstractNumId w:val="21"/>
  </w:num>
  <w:num w:numId="34">
    <w:abstractNumId w:val="23"/>
  </w:num>
  <w:num w:numId="35">
    <w:abstractNumId w:val="26"/>
  </w:num>
  <w:num w:numId="36">
    <w:abstractNumId w:val="37"/>
  </w:num>
  <w:num w:numId="37">
    <w:abstractNumId w:val="40"/>
  </w:num>
  <w:num w:numId="38">
    <w:abstractNumId w:val="10"/>
  </w:num>
  <w:num w:numId="39">
    <w:abstractNumId w:val="35"/>
  </w:num>
  <w:num w:numId="40">
    <w:abstractNumId w:val="2"/>
  </w:num>
  <w:num w:numId="41">
    <w:abstractNumId w:val="30"/>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1D"/>
    <w:rsid w:val="000007EC"/>
    <w:rsid w:val="00043F95"/>
    <w:rsid w:val="00055FA4"/>
    <w:rsid w:val="00063980"/>
    <w:rsid w:val="000755EA"/>
    <w:rsid w:val="000802C8"/>
    <w:rsid w:val="00090FE1"/>
    <w:rsid w:val="0009276C"/>
    <w:rsid w:val="000A6ECE"/>
    <w:rsid w:val="000B208D"/>
    <w:rsid w:val="000C750D"/>
    <w:rsid w:val="000F2BFF"/>
    <w:rsid w:val="00120C54"/>
    <w:rsid w:val="0012453A"/>
    <w:rsid w:val="00130840"/>
    <w:rsid w:val="00141FEE"/>
    <w:rsid w:val="00150D0F"/>
    <w:rsid w:val="00154F1F"/>
    <w:rsid w:val="001570A0"/>
    <w:rsid w:val="00157534"/>
    <w:rsid w:val="00160CE2"/>
    <w:rsid w:val="00165894"/>
    <w:rsid w:val="00177DA7"/>
    <w:rsid w:val="0018378E"/>
    <w:rsid w:val="001A3096"/>
    <w:rsid w:val="001A5D9E"/>
    <w:rsid w:val="001C0E49"/>
    <w:rsid w:val="001C0F6D"/>
    <w:rsid w:val="001D1228"/>
    <w:rsid w:val="001D4AA3"/>
    <w:rsid w:val="001E6FA1"/>
    <w:rsid w:val="001F02AE"/>
    <w:rsid w:val="00203619"/>
    <w:rsid w:val="00203C96"/>
    <w:rsid w:val="00213C0D"/>
    <w:rsid w:val="002140F3"/>
    <w:rsid w:val="00222295"/>
    <w:rsid w:val="00232D9F"/>
    <w:rsid w:val="00235405"/>
    <w:rsid w:val="0023576F"/>
    <w:rsid w:val="00236FF0"/>
    <w:rsid w:val="00242AE8"/>
    <w:rsid w:val="00246820"/>
    <w:rsid w:val="002478F5"/>
    <w:rsid w:val="00292123"/>
    <w:rsid w:val="00292FED"/>
    <w:rsid w:val="002B0E19"/>
    <w:rsid w:val="002B57B4"/>
    <w:rsid w:val="002C454D"/>
    <w:rsid w:val="002D0770"/>
    <w:rsid w:val="002D1855"/>
    <w:rsid w:val="002D250D"/>
    <w:rsid w:val="002D2754"/>
    <w:rsid w:val="002D774C"/>
    <w:rsid w:val="00300268"/>
    <w:rsid w:val="00304D74"/>
    <w:rsid w:val="00327F5D"/>
    <w:rsid w:val="00334864"/>
    <w:rsid w:val="00336977"/>
    <w:rsid w:val="003379EA"/>
    <w:rsid w:val="00340DE9"/>
    <w:rsid w:val="003518E3"/>
    <w:rsid w:val="00351A28"/>
    <w:rsid w:val="003839EF"/>
    <w:rsid w:val="00384E84"/>
    <w:rsid w:val="00390839"/>
    <w:rsid w:val="003A11DC"/>
    <w:rsid w:val="003B4124"/>
    <w:rsid w:val="003E1D74"/>
    <w:rsid w:val="003E1F8B"/>
    <w:rsid w:val="003E4744"/>
    <w:rsid w:val="0041236F"/>
    <w:rsid w:val="004207BE"/>
    <w:rsid w:val="00421827"/>
    <w:rsid w:val="004231C9"/>
    <w:rsid w:val="00462D65"/>
    <w:rsid w:val="00466D57"/>
    <w:rsid w:val="0046772D"/>
    <w:rsid w:val="004769A7"/>
    <w:rsid w:val="004A6316"/>
    <w:rsid w:val="004B38B4"/>
    <w:rsid w:val="004B7FDC"/>
    <w:rsid w:val="004D136C"/>
    <w:rsid w:val="004E2E69"/>
    <w:rsid w:val="004F7E8F"/>
    <w:rsid w:val="0051243B"/>
    <w:rsid w:val="00516122"/>
    <w:rsid w:val="00530FEF"/>
    <w:rsid w:val="00533B2F"/>
    <w:rsid w:val="00541B93"/>
    <w:rsid w:val="00553B6E"/>
    <w:rsid w:val="00556075"/>
    <w:rsid w:val="005579EF"/>
    <w:rsid w:val="005E65D6"/>
    <w:rsid w:val="00610CC9"/>
    <w:rsid w:val="006178AB"/>
    <w:rsid w:val="006452BE"/>
    <w:rsid w:val="006B7DEC"/>
    <w:rsid w:val="006C5BDB"/>
    <w:rsid w:val="006C7DA7"/>
    <w:rsid w:val="006D0F80"/>
    <w:rsid w:val="006D1699"/>
    <w:rsid w:val="006D6ABB"/>
    <w:rsid w:val="006E0F0A"/>
    <w:rsid w:val="006E1E7A"/>
    <w:rsid w:val="006E5E01"/>
    <w:rsid w:val="00711EA0"/>
    <w:rsid w:val="00717479"/>
    <w:rsid w:val="00722E5B"/>
    <w:rsid w:val="0073502D"/>
    <w:rsid w:val="0074097D"/>
    <w:rsid w:val="0076463F"/>
    <w:rsid w:val="0076698D"/>
    <w:rsid w:val="00766C9A"/>
    <w:rsid w:val="0077032E"/>
    <w:rsid w:val="007841A1"/>
    <w:rsid w:val="00794054"/>
    <w:rsid w:val="007A76C1"/>
    <w:rsid w:val="007B1F44"/>
    <w:rsid w:val="007D56DA"/>
    <w:rsid w:val="007E369D"/>
    <w:rsid w:val="007E5B77"/>
    <w:rsid w:val="0080743D"/>
    <w:rsid w:val="00815BDE"/>
    <w:rsid w:val="008177CF"/>
    <w:rsid w:val="008206E1"/>
    <w:rsid w:val="008368D6"/>
    <w:rsid w:val="00843060"/>
    <w:rsid w:val="00870D58"/>
    <w:rsid w:val="00891A42"/>
    <w:rsid w:val="008B027A"/>
    <w:rsid w:val="008C7E8B"/>
    <w:rsid w:val="00902A2A"/>
    <w:rsid w:val="00915F82"/>
    <w:rsid w:val="00920002"/>
    <w:rsid w:val="009248D8"/>
    <w:rsid w:val="0092599B"/>
    <w:rsid w:val="00931CF2"/>
    <w:rsid w:val="00932A17"/>
    <w:rsid w:val="00977BAA"/>
    <w:rsid w:val="0098189D"/>
    <w:rsid w:val="0098634A"/>
    <w:rsid w:val="009A63D7"/>
    <w:rsid w:val="009B2B6B"/>
    <w:rsid w:val="009B2C73"/>
    <w:rsid w:val="009C36B8"/>
    <w:rsid w:val="009D066F"/>
    <w:rsid w:val="009D4A5B"/>
    <w:rsid w:val="009D5475"/>
    <w:rsid w:val="009F4CC8"/>
    <w:rsid w:val="009F567E"/>
    <w:rsid w:val="00A020CC"/>
    <w:rsid w:val="00A02A30"/>
    <w:rsid w:val="00A12E7A"/>
    <w:rsid w:val="00A17080"/>
    <w:rsid w:val="00A33F3F"/>
    <w:rsid w:val="00A35441"/>
    <w:rsid w:val="00A419C5"/>
    <w:rsid w:val="00A4443C"/>
    <w:rsid w:val="00A471D6"/>
    <w:rsid w:val="00A50389"/>
    <w:rsid w:val="00A50CD4"/>
    <w:rsid w:val="00A5129A"/>
    <w:rsid w:val="00A600D7"/>
    <w:rsid w:val="00A63B1D"/>
    <w:rsid w:val="00A721B2"/>
    <w:rsid w:val="00A77B6D"/>
    <w:rsid w:val="00A82351"/>
    <w:rsid w:val="00A92574"/>
    <w:rsid w:val="00A94407"/>
    <w:rsid w:val="00AA2A10"/>
    <w:rsid w:val="00AA3ABA"/>
    <w:rsid w:val="00AC7109"/>
    <w:rsid w:val="00AD0560"/>
    <w:rsid w:val="00AD5E6A"/>
    <w:rsid w:val="00AF6104"/>
    <w:rsid w:val="00B0389C"/>
    <w:rsid w:val="00B1024C"/>
    <w:rsid w:val="00B10466"/>
    <w:rsid w:val="00B23632"/>
    <w:rsid w:val="00B242CA"/>
    <w:rsid w:val="00B303D5"/>
    <w:rsid w:val="00B4408F"/>
    <w:rsid w:val="00B45246"/>
    <w:rsid w:val="00B65FC1"/>
    <w:rsid w:val="00B67560"/>
    <w:rsid w:val="00B7115C"/>
    <w:rsid w:val="00B72B75"/>
    <w:rsid w:val="00B835D3"/>
    <w:rsid w:val="00B86CDD"/>
    <w:rsid w:val="00B87C3C"/>
    <w:rsid w:val="00BB1AA8"/>
    <w:rsid w:val="00BC54A5"/>
    <w:rsid w:val="00BD2E68"/>
    <w:rsid w:val="00BD53BD"/>
    <w:rsid w:val="00BE64B3"/>
    <w:rsid w:val="00C0015E"/>
    <w:rsid w:val="00C008B7"/>
    <w:rsid w:val="00C12297"/>
    <w:rsid w:val="00C174A9"/>
    <w:rsid w:val="00C50E24"/>
    <w:rsid w:val="00C51108"/>
    <w:rsid w:val="00C57C97"/>
    <w:rsid w:val="00C657BF"/>
    <w:rsid w:val="00C74E63"/>
    <w:rsid w:val="00C86486"/>
    <w:rsid w:val="00C90336"/>
    <w:rsid w:val="00C95F74"/>
    <w:rsid w:val="00CA475A"/>
    <w:rsid w:val="00CB3D04"/>
    <w:rsid w:val="00CD0BBD"/>
    <w:rsid w:val="00CE3EDF"/>
    <w:rsid w:val="00CF3286"/>
    <w:rsid w:val="00D007B4"/>
    <w:rsid w:val="00D0349B"/>
    <w:rsid w:val="00D21D5A"/>
    <w:rsid w:val="00D235D0"/>
    <w:rsid w:val="00D24FE3"/>
    <w:rsid w:val="00D31C72"/>
    <w:rsid w:val="00D53ABA"/>
    <w:rsid w:val="00D55E14"/>
    <w:rsid w:val="00D6456C"/>
    <w:rsid w:val="00DD2C1D"/>
    <w:rsid w:val="00DE0F1F"/>
    <w:rsid w:val="00DE1E74"/>
    <w:rsid w:val="00E2073B"/>
    <w:rsid w:val="00E20EC1"/>
    <w:rsid w:val="00E25627"/>
    <w:rsid w:val="00E4704E"/>
    <w:rsid w:val="00E47E4C"/>
    <w:rsid w:val="00E56F2D"/>
    <w:rsid w:val="00E73CB4"/>
    <w:rsid w:val="00E74A17"/>
    <w:rsid w:val="00E775E0"/>
    <w:rsid w:val="00E86298"/>
    <w:rsid w:val="00EA7FE3"/>
    <w:rsid w:val="00EC071E"/>
    <w:rsid w:val="00EC0B5C"/>
    <w:rsid w:val="00ED30A3"/>
    <w:rsid w:val="00EF07CD"/>
    <w:rsid w:val="00EF10EF"/>
    <w:rsid w:val="00F36DC3"/>
    <w:rsid w:val="00F8008F"/>
    <w:rsid w:val="00F8361B"/>
    <w:rsid w:val="00FA020C"/>
    <w:rsid w:val="00FA5D4A"/>
    <w:rsid w:val="00FB6217"/>
    <w:rsid w:val="00FB7962"/>
    <w:rsid w:val="00FC1562"/>
    <w:rsid w:val="00FD2223"/>
    <w:rsid w:val="00FE5F21"/>
    <w:rsid w:val="00FF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1227380540">
      <w:bodyDiv w:val="1"/>
      <w:marLeft w:val="0"/>
      <w:marRight w:val="0"/>
      <w:marTop w:val="0"/>
      <w:marBottom w:val="0"/>
      <w:divBdr>
        <w:top w:val="none" w:sz="0" w:space="0" w:color="auto"/>
        <w:left w:val="none" w:sz="0" w:space="0" w:color="auto"/>
        <w:bottom w:val="none" w:sz="0" w:space="0" w:color="auto"/>
        <w:right w:val="none" w:sz="0" w:space="0" w:color="auto"/>
      </w:divBdr>
      <w:divsChild>
        <w:div w:id="1996109546">
          <w:marLeft w:val="0"/>
          <w:marRight w:val="0"/>
          <w:marTop w:val="0"/>
          <w:marBottom w:val="0"/>
          <w:divBdr>
            <w:top w:val="none" w:sz="0" w:space="0" w:color="auto"/>
            <w:left w:val="none" w:sz="0" w:space="0" w:color="auto"/>
            <w:bottom w:val="none" w:sz="0" w:space="0" w:color="auto"/>
            <w:right w:val="none" w:sz="0" w:space="0" w:color="auto"/>
          </w:divBdr>
          <w:divsChild>
            <w:div w:id="8999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25">
      <w:bodyDiv w:val="1"/>
      <w:marLeft w:val="0"/>
      <w:marRight w:val="0"/>
      <w:marTop w:val="0"/>
      <w:marBottom w:val="0"/>
      <w:divBdr>
        <w:top w:val="none" w:sz="0" w:space="0" w:color="auto"/>
        <w:left w:val="none" w:sz="0" w:space="0" w:color="auto"/>
        <w:bottom w:val="none" w:sz="0" w:space="0" w:color="auto"/>
        <w:right w:val="none" w:sz="0" w:space="0" w:color="auto"/>
      </w:divBdr>
    </w:div>
    <w:div w:id="1839147233">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urchofengland.org/sites/default/files/2017-10/2016%20Church%20of%20England%20Vision%20for%20Education%20WEB%20FINA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hurchofengland.org/sites/default/files/2017-10/re_statement_of_entitlement_2016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hodistschools.org.uk/downloads/siams-training---methodist-appendix-2017.pdf" TargetMode="External"/><Relationship Id="rId5" Type="http://schemas.openxmlformats.org/officeDocument/2006/relationships/settings" Target="settings.xml"/><Relationship Id="rId15" Type="http://schemas.openxmlformats.org/officeDocument/2006/relationships/hyperlink" Target="https://www.churchofengland.org/media/2063731/valuinggodchildren.pdf" TargetMode="External"/><Relationship Id="rId10" Type="http://schemas.openxmlformats.org/officeDocument/2006/relationships/image" Target="cid:image001.png@01D3D57A.AD44309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hurchofengland.org/sites/default/files/2017-11/Valuing%20All%20God%27s%20Children%27s%20Report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D2D7-7660-48FB-ADA5-96DF0097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Owner</cp:lastModifiedBy>
  <cp:revision>2</cp:revision>
  <cp:lastPrinted>2019-04-17T15:31:00Z</cp:lastPrinted>
  <dcterms:created xsi:type="dcterms:W3CDTF">2020-08-13T15:01:00Z</dcterms:created>
  <dcterms:modified xsi:type="dcterms:W3CDTF">2020-08-13T15:01:00Z</dcterms:modified>
</cp:coreProperties>
</file>