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A6" w:rsidRDefault="004E2EA5">
      <w:r>
        <w:t>IN THE DIOCESE OF COVENTRY</w:t>
      </w:r>
    </w:p>
    <w:p w:rsidR="004E2EA5" w:rsidRDefault="004E2EA5">
      <w:r>
        <w:t>I CHRISTOPHER LORD BISHOP OF COVENTRY DIRECT PURSUANT TO RULE 78</w:t>
      </w:r>
      <w:r w:rsidR="0023375E">
        <w:t xml:space="preserve"> (2) </w:t>
      </w:r>
      <w:r>
        <w:t>(5) AND (7) OF THE CHURCH REPRESNTATION RULES AS FOLLOWS:</w:t>
      </w:r>
    </w:p>
    <w:p w:rsidR="004E2EA5" w:rsidRDefault="004E2EA5"/>
    <w:p w:rsidR="004E2EA5" w:rsidRDefault="004E2EA5">
      <w:r>
        <w:t>WHEREAS:</w:t>
      </w:r>
    </w:p>
    <w:p w:rsidR="004E2EA5" w:rsidRDefault="004E2EA5">
      <w:r>
        <w:t>The functions of the Diocesan Synod are to:</w:t>
      </w:r>
    </w:p>
    <w:p w:rsidR="004E2EA5" w:rsidRDefault="004E2EA5">
      <w:r>
        <w:t>Consider matters concerning the Church of England, and to make provision for such matters in the Diocese</w:t>
      </w:r>
    </w:p>
    <w:p w:rsidR="004E2EA5" w:rsidRDefault="004E2EA5">
      <w:r>
        <w:t>Consider and express opinion on any matter of religious or public interest</w:t>
      </w:r>
    </w:p>
    <w:p w:rsidR="004E2EA5" w:rsidRDefault="004E2EA5">
      <w:r>
        <w:t>Advise the Bishop when consulted by him</w:t>
      </w:r>
    </w:p>
    <w:p w:rsidR="004E2EA5" w:rsidRDefault="004E2EA5">
      <w:r>
        <w:t>Consider matters referred to it by the General Synod</w:t>
      </w:r>
    </w:p>
    <w:p w:rsidR="004E2EA5" w:rsidRDefault="004E2EA5">
      <w:r>
        <w:t>Consider and approve the annual budget of the Diocesan Board of Finance and to receive and adopt</w:t>
      </w:r>
      <w:r w:rsidR="00E35BB3">
        <w:t xml:space="preserve"> its annual Report and Accounts; and</w:t>
      </w:r>
    </w:p>
    <w:p w:rsidR="004E2EA5" w:rsidRDefault="004E2EA5">
      <w:r>
        <w:t>The</w:t>
      </w:r>
      <w:r w:rsidR="0023375E">
        <w:t xml:space="preserve"> Church Representation Rules (t</w:t>
      </w:r>
      <w:r>
        <w:t>he CRR</w:t>
      </w:r>
      <w:r w:rsidR="00E35BB3">
        <w:t xml:space="preserve"> ) by Rule 44(3) require that a question relating only to the conduct of business and that any other question is to be decided by the votes of the members present and voting; and</w:t>
      </w:r>
      <w:r>
        <w:t xml:space="preserve"> </w:t>
      </w:r>
    </w:p>
    <w:p w:rsidR="004E2EA5" w:rsidRDefault="004E2EA5">
      <w:r>
        <w:t>The CRR do not make any provision for the Diocesan Synod to meet remotely either virtually or by using telephone facilities</w:t>
      </w:r>
      <w:r w:rsidR="0023375E">
        <w:t>; and</w:t>
      </w:r>
    </w:p>
    <w:p w:rsidR="0023375E" w:rsidRDefault="0023375E">
      <w:r>
        <w:t>The Diocesan Synod is required by the CRR to meet a minimum of two times a year; and</w:t>
      </w:r>
    </w:p>
    <w:p w:rsidR="0023375E" w:rsidRDefault="0023375E">
      <w:r>
        <w:t>Rule 78(2) of the CRR empowers the bishop of a diocese to make provision for any matter not within the CRR; and</w:t>
      </w:r>
    </w:p>
    <w:p w:rsidR="0023375E" w:rsidRDefault="0023375E">
      <w:r>
        <w:t>Pursuant to Rule 78(5) (b) of the CRR the bishop may modify the procedure for a meeting; and</w:t>
      </w:r>
    </w:p>
    <w:p w:rsidR="0023375E" w:rsidRDefault="0023375E">
      <w:r>
        <w:t xml:space="preserve">Pursuant to Rule 78(7) where difficulties arise, the bishop may give whatever directions he or she considers appropriate for removing those difficulties  </w:t>
      </w:r>
    </w:p>
    <w:p w:rsidR="0023375E" w:rsidRDefault="0023375E">
      <w:r>
        <w:t>I DIRECT forthwith that during the restrictions imposed on meetings by the COVID-19 pandemic or unless previously revoked by me that:</w:t>
      </w:r>
    </w:p>
    <w:p w:rsidR="0023375E" w:rsidRDefault="00961D91" w:rsidP="0023375E">
      <w:pPr>
        <w:pStyle w:val="ListParagraph"/>
        <w:numPr>
          <w:ilvl w:val="0"/>
          <w:numId w:val="1"/>
        </w:numPr>
      </w:pPr>
      <w:r>
        <w:t>The Di</w:t>
      </w:r>
      <w:r w:rsidR="0087529F">
        <w:t>o</w:t>
      </w:r>
      <w:r w:rsidR="0023375E">
        <w:t xml:space="preserve">cesan Synod may meet virtually </w:t>
      </w:r>
      <w:r w:rsidR="00E35BB3">
        <w:t>over the telephone or by using digital solutions (remote meetings)</w:t>
      </w:r>
    </w:p>
    <w:p w:rsidR="00E35BB3" w:rsidRDefault="00E35BB3" w:rsidP="0023375E">
      <w:pPr>
        <w:pStyle w:val="ListParagraph"/>
        <w:numPr>
          <w:ilvl w:val="0"/>
          <w:numId w:val="1"/>
        </w:numPr>
      </w:pPr>
      <w:r>
        <w:t>The Diocesan Synod must record their decision to meet remotely</w:t>
      </w:r>
    </w:p>
    <w:p w:rsidR="00E35BB3" w:rsidRDefault="00E35BB3" w:rsidP="0023375E">
      <w:pPr>
        <w:pStyle w:val="ListParagraph"/>
        <w:numPr>
          <w:ilvl w:val="0"/>
          <w:numId w:val="1"/>
        </w:numPr>
      </w:pPr>
      <w:r>
        <w:t>The Diocesan Synod must continue to adhere in all other respects to the provisions of the CRR and its Standing Orders</w:t>
      </w:r>
    </w:p>
    <w:p w:rsidR="00E35BB3" w:rsidRDefault="00E35BB3" w:rsidP="00E35BB3"/>
    <w:p w:rsidR="00E35BB3" w:rsidRDefault="00E35BB3" w:rsidP="00E35BB3">
      <w:r>
        <w:t>NOW THEREFORE I, CHRISTOPHER, LORD BISHOP OF COVENTRY do make this Order under my hand this   day of May in the Year of Our Lord two thousand and twenty.</w:t>
      </w:r>
    </w:p>
    <w:p w:rsidR="00E35BB3" w:rsidRDefault="00E35BB3" w:rsidP="00E35BB3"/>
    <w:p w:rsidR="00E35BB3" w:rsidRDefault="00E35BB3" w:rsidP="00E35BB3">
      <w:r>
        <w:t>Signed:</w:t>
      </w:r>
    </w:p>
    <w:p w:rsidR="00E35BB3" w:rsidRDefault="00E35BB3" w:rsidP="00E35BB3"/>
    <w:p w:rsidR="004E2EA5" w:rsidRDefault="004E2EA5"/>
    <w:sectPr w:rsidR="004E2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47F4F"/>
    <w:multiLevelType w:val="hybridMultilevel"/>
    <w:tmpl w:val="02668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A5"/>
    <w:rsid w:val="0023375E"/>
    <w:rsid w:val="004E2EA5"/>
    <w:rsid w:val="0087529F"/>
    <w:rsid w:val="00961D91"/>
    <w:rsid w:val="00A27019"/>
    <w:rsid w:val="00DD39A6"/>
    <w:rsid w:val="00E3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31EFF-FA36-4E36-B20C-E061DCD4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Allanson</dc:creator>
  <cp:keywords/>
  <dc:description/>
  <cp:lastModifiedBy>Mary Allanson</cp:lastModifiedBy>
  <cp:revision>2</cp:revision>
  <dcterms:created xsi:type="dcterms:W3CDTF">2020-05-18T14:02:00Z</dcterms:created>
  <dcterms:modified xsi:type="dcterms:W3CDTF">2020-05-18T14:02:00Z</dcterms:modified>
</cp:coreProperties>
</file>