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1C" w:rsidRDefault="0029631C" w:rsidP="0005537B">
      <w:pPr>
        <w:autoSpaceDE w:val="0"/>
        <w:autoSpaceDN w:val="0"/>
        <w:adjustRightInd w:val="0"/>
        <w:jc w:val="center"/>
        <w:rPr>
          <w:rFonts w:ascii="Arial" w:hAnsi="Arial" w:cs="Arial"/>
          <w:b/>
        </w:rPr>
      </w:pPr>
      <w:bookmarkStart w:id="0" w:name="_GoBack"/>
      <w:bookmarkEnd w:id="0"/>
      <w:r w:rsidRPr="00A5736A">
        <w:rPr>
          <w:rFonts w:ascii="Arial" w:hAnsi="Arial" w:cs="Arial"/>
          <w:b/>
        </w:rPr>
        <w:t xml:space="preserve">Permission to Officiate - Statement of Agreed Expectations- </w:t>
      </w:r>
      <w:r w:rsidR="000A7ED6">
        <w:rPr>
          <w:rFonts w:ascii="Arial" w:hAnsi="Arial" w:cs="Arial"/>
          <w:b/>
        </w:rPr>
        <w:t>Help S</w:t>
      </w:r>
      <w:r w:rsidRPr="00A5736A">
        <w:rPr>
          <w:rFonts w:ascii="Arial" w:hAnsi="Arial" w:cs="Arial"/>
          <w:b/>
        </w:rPr>
        <w:t>heet</w:t>
      </w:r>
    </w:p>
    <w:p w:rsidR="0005537B" w:rsidRPr="005C03FD" w:rsidRDefault="0005537B" w:rsidP="0005537B">
      <w:pPr>
        <w:autoSpaceDE w:val="0"/>
        <w:autoSpaceDN w:val="0"/>
        <w:adjustRightInd w:val="0"/>
        <w:jc w:val="center"/>
        <w:rPr>
          <w:rFonts w:ascii="Arial" w:hAnsi="Arial" w:cs="Arial"/>
          <w:sz w:val="20"/>
          <w:szCs w:val="20"/>
        </w:rPr>
      </w:pPr>
    </w:p>
    <w:p w:rsidR="0029631C" w:rsidRPr="005C03FD" w:rsidRDefault="0029631C" w:rsidP="0029631C">
      <w:pPr>
        <w:autoSpaceDE w:val="0"/>
        <w:autoSpaceDN w:val="0"/>
        <w:adjustRightInd w:val="0"/>
        <w:rPr>
          <w:rFonts w:ascii="Arial" w:hAnsi="Arial" w:cs="Arial"/>
          <w:sz w:val="20"/>
          <w:szCs w:val="20"/>
        </w:rPr>
      </w:pPr>
      <w:r w:rsidRPr="005C03FD">
        <w:rPr>
          <w:rFonts w:ascii="Arial" w:hAnsi="Arial" w:cs="Arial"/>
          <w:sz w:val="20"/>
          <w:szCs w:val="20"/>
        </w:rPr>
        <w:t xml:space="preserve">The House of Bishops Policy on the granting of Permission to Officiate states that all clergy should meet with a designated person to discuss and agree expectations. The conversation should be guided by the headings in the box below to allow the formulation of an agreed statement, which should be signed and dated by both the clergy person with PtO and the designated responsible person. This sheet is not a form to fill, but rather a guide for your conversation. The agreement made following the discussion should be recorded in some way and a copy of the record sent to the </w:t>
      </w:r>
      <w:r w:rsidR="00344118">
        <w:rPr>
          <w:rFonts w:ascii="Arial" w:hAnsi="Arial" w:cs="Arial"/>
          <w:sz w:val="20"/>
          <w:szCs w:val="20"/>
        </w:rPr>
        <w:t>Archdeacon Pastor</w:t>
      </w:r>
      <w:r w:rsidRPr="005C03FD">
        <w:rPr>
          <w:rFonts w:ascii="Arial" w:hAnsi="Arial" w:cs="Arial"/>
          <w:sz w:val="20"/>
          <w:szCs w:val="20"/>
        </w:rPr>
        <w:t>.</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autoSpaceDE w:val="0"/>
        <w:autoSpaceDN w:val="0"/>
        <w:adjustRightInd w:val="0"/>
        <w:rPr>
          <w:rFonts w:ascii="Arial" w:hAnsi="Arial" w:cs="Arial"/>
          <w:sz w:val="20"/>
          <w:szCs w:val="20"/>
        </w:rPr>
      </w:pPr>
      <w:r w:rsidRPr="005C03FD">
        <w:rPr>
          <w:rFonts w:ascii="Arial" w:hAnsi="Arial" w:cs="Arial"/>
          <w:sz w:val="20"/>
          <w:szCs w:val="20"/>
        </w:rPr>
        <w:t>The agreement is not binding, may be changed at any time, and should be reviewed regularly, at least annually.</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autoSpaceDE w:val="0"/>
        <w:autoSpaceDN w:val="0"/>
        <w:adjustRightInd w:val="0"/>
        <w:rPr>
          <w:rFonts w:ascii="Arial" w:hAnsi="Arial" w:cs="Arial"/>
          <w:b/>
          <w:sz w:val="20"/>
          <w:szCs w:val="20"/>
        </w:rPr>
      </w:pPr>
      <w:r w:rsidRPr="005C03FD">
        <w:rPr>
          <w:rFonts w:ascii="Arial" w:hAnsi="Arial" w:cs="Arial"/>
          <w:b/>
          <w:sz w:val="20"/>
          <w:szCs w:val="20"/>
        </w:rPr>
        <w:t xml:space="preserve">In your record of the discussion, please include: </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pStyle w:val="ListParagraph"/>
        <w:numPr>
          <w:ilvl w:val="0"/>
          <w:numId w:val="4"/>
        </w:numPr>
        <w:autoSpaceDE w:val="0"/>
        <w:autoSpaceDN w:val="0"/>
        <w:adjustRightInd w:val="0"/>
        <w:rPr>
          <w:rFonts w:ascii="Arial" w:hAnsi="Arial" w:cs="Arial"/>
          <w:sz w:val="20"/>
          <w:szCs w:val="20"/>
        </w:rPr>
      </w:pPr>
      <w:r w:rsidRPr="005C03FD">
        <w:rPr>
          <w:rFonts w:ascii="Arial" w:hAnsi="Arial" w:cs="Arial"/>
          <w:sz w:val="20"/>
          <w:szCs w:val="20"/>
        </w:rPr>
        <w:t>Name of Deanery, Base Parish and Cleric and Designated Person</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pStyle w:val="ListParagraph"/>
        <w:numPr>
          <w:ilvl w:val="0"/>
          <w:numId w:val="4"/>
        </w:numPr>
        <w:autoSpaceDE w:val="0"/>
        <w:autoSpaceDN w:val="0"/>
        <w:adjustRightInd w:val="0"/>
        <w:rPr>
          <w:rFonts w:ascii="Arial" w:hAnsi="Arial" w:cs="Arial"/>
          <w:sz w:val="20"/>
          <w:szCs w:val="20"/>
        </w:rPr>
      </w:pPr>
      <w:r w:rsidRPr="005C03FD">
        <w:rPr>
          <w:rFonts w:ascii="Arial" w:hAnsi="Arial" w:cs="Arial"/>
          <w:sz w:val="20"/>
          <w:szCs w:val="20"/>
        </w:rPr>
        <w:t>Extent and Nature of Assistance to be provided by the Cleric (see below for prompts)</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pStyle w:val="ListParagraph"/>
        <w:numPr>
          <w:ilvl w:val="0"/>
          <w:numId w:val="4"/>
        </w:numPr>
        <w:autoSpaceDE w:val="0"/>
        <w:autoSpaceDN w:val="0"/>
        <w:adjustRightInd w:val="0"/>
        <w:rPr>
          <w:rFonts w:ascii="Arial" w:hAnsi="Arial" w:cs="Arial"/>
          <w:sz w:val="20"/>
          <w:szCs w:val="20"/>
        </w:rPr>
      </w:pPr>
      <w:r w:rsidRPr="005C03FD">
        <w:rPr>
          <w:rFonts w:ascii="Arial" w:hAnsi="Arial" w:cs="Arial"/>
          <w:sz w:val="20"/>
          <w:szCs w:val="20"/>
        </w:rPr>
        <w:t>Signature of PTO holder and Designated Person, with date of agreement and intended date of review.</w:t>
      </w:r>
    </w:p>
    <w:p w:rsidR="0029631C" w:rsidRPr="005C03FD" w:rsidRDefault="0029631C" w:rsidP="0029631C">
      <w:pPr>
        <w:autoSpaceDE w:val="0"/>
        <w:autoSpaceDN w:val="0"/>
        <w:adjustRightInd w:val="0"/>
        <w:rPr>
          <w:rFonts w:ascii="Arial" w:hAnsi="Arial" w:cs="Arial"/>
          <w:i/>
          <w:sz w:val="20"/>
          <w:szCs w:val="20"/>
        </w:rPr>
      </w:pPr>
    </w:p>
    <w:p w:rsidR="0029631C" w:rsidRPr="005C03FD" w:rsidRDefault="0029631C" w:rsidP="0029631C">
      <w:pPr>
        <w:autoSpaceDE w:val="0"/>
        <w:autoSpaceDN w:val="0"/>
        <w:adjustRightInd w:val="0"/>
        <w:rPr>
          <w:rFonts w:ascii="Arial" w:hAnsi="Arial" w:cs="Arial"/>
          <w:b/>
          <w:sz w:val="20"/>
          <w:szCs w:val="20"/>
        </w:rPr>
      </w:pPr>
      <w:r w:rsidRPr="005C03FD">
        <w:rPr>
          <w:rFonts w:ascii="Arial" w:hAnsi="Arial" w:cs="Arial"/>
          <w:b/>
          <w:sz w:val="20"/>
          <w:szCs w:val="20"/>
        </w:rPr>
        <w:t xml:space="preserve">Sample wording for document: </w:t>
      </w:r>
    </w:p>
    <w:p w:rsidR="0029631C" w:rsidRDefault="0029631C" w:rsidP="0029631C">
      <w:pPr>
        <w:autoSpaceDE w:val="0"/>
        <w:autoSpaceDN w:val="0"/>
        <w:adjustRightInd w:val="0"/>
        <w:rPr>
          <w:rFonts w:ascii="Arial" w:hAnsi="Arial" w:cs="Arial"/>
          <w:sz w:val="20"/>
          <w:szCs w:val="20"/>
        </w:rPr>
      </w:pPr>
    </w:p>
    <w:p w:rsidR="0029631C" w:rsidRPr="005C03FD" w:rsidRDefault="0029631C" w:rsidP="0029631C">
      <w:pPr>
        <w:autoSpaceDE w:val="0"/>
        <w:autoSpaceDN w:val="0"/>
        <w:adjustRightInd w:val="0"/>
        <w:rPr>
          <w:rFonts w:ascii="Arial" w:hAnsi="Arial" w:cs="Arial"/>
          <w:sz w:val="20"/>
          <w:szCs w:val="20"/>
        </w:rPr>
      </w:pPr>
      <w:r w:rsidRPr="005C03FD">
        <w:rPr>
          <w:rFonts w:ascii="Arial" w:hAnsi="Arial" w:cs="Arial"/>
          <w:sz w:val="20"/>
          <w:szCs w:val="20"/>
        </w:rPr>
        <w:t>To recognise the ministry of The Revd [Name of Cleric] in the context of his/her Permission to Officiate (PTO), in support of ministry in the parish/benefice of [Name of Parish/Benefice] we have agreed the following:</w:t>
      </w:r>
    </w:p>
    <w:tbl>
      <w:tblPr>
        <w:tblStyle w:val="TableGrid"/>
        <w:tblpPr w:leftFromText="180" w:rightFromText="180" w:vertAnchor="text" w:horzAnchor="margin" w:tblpY="225"/>
        <w:tblW w:w="10343" w:type="dxa"/>
        <w:tblLook w:val="04A0" w:firstRow="1" w:lastRow="0" w:firstColumn="1" w:lastColumn="0" w:noHBand="0" w:noVBand="1"/>
      </w:tblPr>
      <w:tblGrid>
        <w:gridCol w:w="10343"/>
      </w:tblGrid>
      <w:tr w:rsidR="0029631C" w:rsidRPr="005C03FD" w:rsidTr="0029631C">
        <w:tc>
          <w:tcPr>
            <w:tcW w:w="10343" w:type="dxa"/>
          </w:tcPr>
          <w:p w:rsidR="0029631C" w:rsidRPr="005C03FD" w:rsidRDefault="0029631C" w:rsidP="0029631C">
            <w:pPr>
              <w:autoSpaceDE w:val="0"/>
              <w:autoSpaceDN w:val="0"/>
              <w:adjustRightInd w:val="0"/>
              <w:rPr>
                <w:rFonts w:ascii="Arial" w:hAnsi="Arial" w:cs="Arial"/>
                <w:sz w:val="20"/>
                <w:szCs w:val="20"/>
              </w:rPr>
            </w:pPr>
            <w:r w:rsidRPr="005C03FD">
              <w:rPr>
                <w:rFonts w:ascii="Arial" w:hAnsi="Arial" w:cs="Arial"/>
                <w:sz w:val="20"/>
                <w:szCs w:val="20"/>
              </w:rPr>
              <w:t>Prompts for discussion</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autoSpaceDE w:val="0"/>
              <w:autoSpaceDN w:val="0"/>
              <w:adjustRightInd w:val="0"/>
              <w:rPr>
                <w:rFonts w:ascii="Arial" w:hAnsi="Arial" w:cs="Arial"/>
                <w:sz w:val="20"/>
                <w:szCs w:val="20"/>
              </w:rPr>
            </w:pPr>
            <w:r w:rsidRPr="005C03FD">
              <w:rPr>
                <w:rFonts w:ascii="Arial" w:hAnsi="Arial" w:cs="Arial"/>
                <w:sz w:val="20"/>
                <w:szCs w:val="20"/>
              </w:rPr>
              <w:t>Ministry Support</w:t>
            </w:r>
          </w:p>
          <w:p w:rsidR="0029631C" w:rsidRPr="005C03FD" w:rsidRDefault="0029631C" w:rsidP="0029631C">
            <w:pPr>
              <w:pStyle w:val="ListParagraph"/>
              <w:numPr>
                <w:ilvl w:val="0"/>
                <w:numId w:val="1"/>
              </w:numPr>
              <w:autoSpaceDE w:val="0"/>
              <w:autoSpaceDN w:val="0"/>
              <w:adjustRightInd w:val="0"/>
              <w:rPr>
                <w:rFonts w:ascii="Arial" w:hAnsi="Arial" w:cs="Arial"/>
                <w:sz w:val="20"/>
                <w:szCs w:val="20"/>
              </w:rPr>
            </w:pPr>
            <w:r w:rsidRPr="005C03FD">
              <w:rPr>
                <w:rFonts w:ascii="Arial" w:hAnsi="Arial" w:cs="Arial"/>
                <w:sz w:val="20"/>
                <w:szCs w:val="20"/>
              </w:rPr>
              <w:t>Number of days/hours each week across the parish(es) and churches</w:t>
            </w:r>
          </w:p>
          <w:p w:rsidR="0029631C" w:rsidRPr="005C03FD" w:rsidRDefault="0029631C" w:rsidP="0029631C">
            <w:pPr>
              <w:pStyle w:val="ListParagraph"/>
              <w:numPr>
                <w:ilvl w:val="0"/>
                <w:numId w:val="1"/>
              </w:numPr>
              <w:autoSpaceDE w:val="0"/>
              <w:autoSpaceDN w:val="0"/>
              <w:adjustRightInd w:val="0"/>
              <w:rPr>
                <w:rFonts w:ascii="Arial" w:hAnsi="Arial" w:cs="Arial"/>
                <w:sz w:val="20"/>
                <w:szCs w:val="20"/>
              </w:rPr>
            </w:pPr>
            <w:r w:rsidRPr="005C03FD">
              <w:rPr>
                <w:rFonts w:ascii="Arial" w:hAnsi="Arial" w:cs="Arial"/>
                <w:sz w:val="20"/>
                <w:szCs w:val="20"/>
              </w:rPr>
              <w:t>To minister alongside and in support of the incumbent/priest in charge, as set out below</w:t>
            </w:r>
          </w:p>
          <w:p w:rsidR="0029631C" w:rsidRPr="005C03FD" w:rsidRDefault="0029631C" w:rsidP="0029631C">
            <w:pPr>
              <w:pStyle w:val="ListParagraph"/>
              <w:numPr>
                <w:ilvl w:val="0"/>
                <w:numId w:val="1"/>
              </w:numPr>
              <w:autoSpaceDE w:val="0"/>
              <w:autoSpaceDN w:val="0"/>
              <w:adjustRightInd w:val="0"/>
              <w:rPr>
                <w:rFonts w:ascii="Arial" w:hAnsi="Arial" w:cs="Arial"/>
                <w:sz w:val="20"/>
                <w:szCs w:val="20"/>
              </w:rPr>
            </w:pPr>
            <w:r w:rsidRPr="005C03FD">
              <w:rPr>
                <w:rFonts w:ascii="Arial" w:hAnsi="Arial" w:cs="Arial"/>
                <w:sz w:val="20"/>
                <w:szCs w:val="20"/>
              </w:rPr>
              <w:t>While there is no requirement to attend PCC meetings, clergy with PtO can be co-opted onto PCCs (Church Representation Rules 14 (h)).</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autoSpaceDE w:val="0"/>
              <w:autoSpaceDN w:val="0"/>
              <w:adjustRightInd w:val="0"/>
              <w:rPr>
                <w:rFonts w:ascii="Arial" w:hAnsi="Arial" w:cs="Arial"/>
                <w:sz w:val="20"/>
                <w:szCs w:val="20"/>
              </w:rPr>
            </w:pPr>
            <w:r w:rsidRPr="005C03FD">
              <w:rPr>
                <w:rFonts w:ascii="Arial" w:hAnsi="Arial" w:cs="Arial"/>
                <w:sz w:val="20"/>
                <w:szCs w:val="20"/>
              </w:rPr>
              <w:t>Sunday Services</w:t>
            </w:r>
          </w:p>
          <w:p w:rsidR="0029631C" w:rsidRPr="005C03FD" w:rsidRDefault="0029631C" w:rsidP="0029631C">
            <w:pPr>
              <w:pStyle w:val="ListParagraph"/>
              <w:numPr>
                <w:ilvl w:val="0"/>
                <w:numId w:val="2"/>
              </w:numPr>
              <w:autoSpaceDE w:val="0"/>
              <w:autoSpaceDN w:val="0"/>
              <w:adjustRightInd w:val="0"/>
              <w:rPr>
                <w:rFonts w:ascii="Arial" w:hAnsi="Arial" w:cs="Arial"/>
                <w:sz w:val="20"/>
                <w:szCs w:val="20"/>
              </w:rPr>
            </w:pPr>
            <w:r w:rsidRPr="005C03FD">
              <w:rPr>
                <w:rFonts w:ascii="Arial" w:hAnsi="Arial" w:cs="Arial"/>
                <w:sz w:val="20"/>
                <w:szCs w:val="20"/>
              </w:rPr>
              <w:t>Up to x Sundays each month:</w:t>
            </w:r>
          </w:p>
          <w:p w:rsidR="0029631C" w:rsidRPr="005C03FD" w:rsidRDefault="0029631C" w:rsidP="0029631C">
            <w:pPr>
              <w:pStyle w:val="ListParagraph"/>
              <w:autoSpaceDE w:val="0"/>
              <w:autoSpaceDN w:val="0"/>
              <w:adjustRightInd w:val="0"/>
              <w:rPr>
                <w:rFonts w:ascii="Arial" w:hAnsi="Arial" w:cs="Arial"/>
                <w:sz w:val="20"/>
                <w:szCs w:val="20"/>
              </w:rPr>
            </w:pPr>
            <w:r w:rsidRPr="005C03FD">
              <w:rPr>
                <w:rFonts w:ascii="Arial" w:hAnsi="Arial" w:cs="Arial"/>
                <w:sz w:val="20"/>
                <w:szCs w:val="20"/>
              </w:rPr>
              <w:t>For example: [Name of Church A] – 8.00am and 11.00am, [Name of Church B] – 9.30am</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autoSpaceDE w:val="0"/>
              <w:autoSpaceDN w:val="0"/>
              <w:adjustRightInd w:val="0"/>
              <w:rPr>
                <w:rFonts w:ascii="Arial" w:hAnsi="Arial" w:cs="Arial"/>
                <w:sz w:val="20"/>
                <w:szCs w:val="20"/>
              </w:rPr>
            </w:pPr>
            <w:r w:rsidRPr="005C03FD">
              <w:rPr>
                <w:rFonts w:ascii="Arial" w:hAnsi="Arial" w:cs="Arial"/>
                <w:sz w:val="20"/>
                <w:szCs w:val="20"/>
              </w:rPr>
              <w:t>Midweek Services</w:t>
            </w:r>
          </w:p>
          <w:p w:rsidR="0029631C" w:rsidRPr="005C03FD" w:rsidRDefault="0029631C" w:rsidP="0029631C">
            <w:pPr>
              <w:pStyle w:val="ListParagraph"/>
              <w:numPr>
                <w:ilvl w:val="0"/>
                <w:numId w:val="2"/>
              </w:numPr>
              <w:autoSpaceDE w:val="0"/>
              <w:autoSpaceDN w:val="0"/>
              <w:adjustRightInd w:val="0"/>
              <w:rPr>
                <w:rFonts w:ascii="Arial" w:hAnsi="Arial" w:cs="Arial"/>
                <w:sz w:val="20"/>
                <w:szCs w:val="20"/>
              </w:rPr>
            </w:pPr>
            <w:r w:rsidRPr="005C03FD">
              <w:rPr>
                <w:rFonts w:ascii="Arial" w:hAnsi="Arial" w:cs="Arial"/>
                <w:sz w:val="20"/>
                <w:szCs w:val="20"/>
              </w:rPr>
              <w:t>frequency agreed for midweek services</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autoSpaceDE w:val="0"/>
              <w:autoSpaceDN w:val="0"/>
              <w:adjustRightInd w:val="0"/>
              <w:rPr>
                <w:rFonts w:ascii="Arial" w:hAnsi="Arial" w:cs="Arial"/>
                <w:sz w:val="20"/>
                <w:szCs w:val="20"/>
              </w:rPr>
            </w:pPr>
            <w:r w:rsidRPr="005C03FD">
              <w:rPr>
                <w:rFonts w:ascii="Arial" w:hAnsi="Arial" w:cs="Arial"/>
                <w:sz w:val="20"/>
                <w:szCs w:val="20"/>
              </w:rPr>
              <w:t>Occasional Offices</w:t>
            </w:r>
          </w:p>
          <w:p w:rsidR="0029631C" w:rsidRPr="005C03FD" w:rsidRDefault="0029631C" w:rsidP="0029631C">
            <w:pPr>
              <w:pStyle w:val="ListParagraph"/>
              <w:numPr>
                <w:ilvl w:val="0"/>
                <w:numId w:val="2"/>
              </w:numPr>
              <w:autoSpaceDE w:val="0"/>
              <w:autoSpaceDN w:val="0"/>
              <w:adjustRightInd w:val="0"/>
              <w:rPr>
                <w:rFonts w:ascii="Arial" w:hAnsi="Arial" w:cs="Arial"/>
                <w:sz w:val="20"/>
                <w:szCs w:val="20"/>
              </w:rPr>
            </w:pPr>
            <w:r w:rsidRPr="005C03FD">
              <w:rPr>
                <w:rFonts w:ascii="Arial" w:hAnsi="Arial" w:cs="Arial"/>
                <w:sz w:val="20"/>
                <w:szCs w:val="20"/>
              </w:rPr>
              <w:t>Baptisms, Funerals and Marriages, eg. as invited by the incumbent/priest in charge, to include ongoing pastoral care, as appropriate</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autoSpaceDE w:val="0"/>
              <w:autoSpaceDN w:val="0"/>
              <w:adjustRightInd w:val="0"/>
              <w:rPr>
                <w:rFonts w:ascii="Arial" w:hAnsi="Arial" w:cs="Arial"/>
                <w:sz w:val="20"/>
                <w:szCs w:val="20"/>
              </w:rPr>
            </w:pPr>
            <w:r w:rsidRPr="005C03FD">
              <w:rPr>
                <w:rFonts w:ascii="Arial" w:hAnsi="Arial" w:cs="Arial"/>
                <w:sz w:val="20"/>
                <w:szCs w:val="20"/>
              </w:rPr>
              <w:t>Expenses</w:t>
            </w:r>
          </w:p>
          <w:p w:rsidR="0029631C" w:rsidRPr="005C03FD" w:rsidRDefault="0029631C" w:rsidP="0029631C">
            <w:pPr>
              <w:pStyle w:val="ListParagraph"/>
              <w:numPr>
                <w:ilvl w:val="0"/>
                <w:numId w:val="2"/>
              </w:numPr>
              <w:autoSpaceDE w:val="0"/>
              <w:autoSpaceDN w:val="0"/>
              <w:adjustRightInd w:val="0"/>
              <w:rPr>
                <w:rFonts w:ascii="Arial" w:hAnsi="Arial" w:cs="Arial"/>
                <w:sz w:val="20"/>
                <w:szCs w:val="20"/>
              </w:rPr>
            </w:pPr>
            <w:r w:rsidRPr="005C03FD">
              <w:rPr>
                <w:rFonts w:ascii="Arial" w:hAnsi="Arial" w:cs="Arial"/>
                <w:sz w:val="20"/>
                <w:szCs w:val="20"/>
              </w:rPr>
              <w:t>Ministry Support – Mileage, Telephone usage, Postage, Sundry Administration, in agreement with the Churchwardens</w:t>
            </w:r>
          </w:p>
          <w:p w:rsidR="0029631C" w:rsidRPr="005C03FD" w:rsidRDefault="0029631C" w:rsidP="0029631C">
            <w:pPr>
              <w:pStyle w:val="ListParagraph"/>
              <w:numPr>
                <w:ilvl w:val="0"/>
                <w:numId w:val="2"/>
              </w:numPr>
              <w:autoSpaceDE w:val="0"/>
              <w:autoSpaceDN w:val="0"/>
              <w:adjustRightInd w:val="0"/>
              <w:rPr>
                <w:rFonts w:ascii="Arial" w:hAnsi="Arial" w:cs="Arial"/>
                <w:sz w:val="20"/>
                <w:szCs w:val="20"/>
              </w:rPr>
            </w:pPr>
            <w:r w:rsidRPr="005C03FD">
              <w:rPr>
                <w:rFonts w:ascii="Arial" w:hAnsi="Arial" w:cs="Arial"/>
                <w:sz w:val="20"/>
                <w:szCs w:val="20"/>
              </w:rPr>
              <w:t>Sunday and Midweek Services – number of services offered as a gift, mileage</w:t>
            </w:r>
          </w:p>
          <w:p w:rsidR="0029631C" w:rsidRPr="005C03FD" w:rsidRDefault="0029631C" w:rsidP="0029631C">
            <w:pPr>
              <w:pStyle w:val="ListParagraph"/>
              <w:numPr>
                <w:ilvl w:val="0"/>
                <w:numId w:val="2"/>
              </w:numPr>
              <w:autoSpaceDE w:val="0"/>
              <w:autoSpaceDN w:val="0"/>
              <w:adjustRightInd w:val="0"/>
              <w:rPr>
                <w:rFonts w:ascii="Arial" w:hAnsi="Arial" w:cs="Arial"/>
                <w:sz w:val="20"/>
                <w:szCs w:val="20"/>
              </w:rPr>
            </w:pPr>
            <w:r w:rsidRPr="005C03FD">
              <w:rPr>
                <w:rFonts w:ascii="Arial" w:hAnsi="Arial" w:cs="Arial"/>
                <w:sz w:val="20"/>
                <w:szCs w:val="20"/>
              </w:rPr>
              <w:t>The Occasional Offices– availability for weddings or funerals without a fee (see above), availability for additional ministry within the parish/benefice for which a fee should be offered, mileage</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autoSpaceDE w:val="0"/>
              <w:autoSpaceDN w:val="0"/>
              <w:adjustRightInd w:val="0"/>
              <w:rPr>
                <w:rFonts w:ascii="Arial" w:hAnsi="Arial" w:cs="Arial"/>
                <w:sz w:val="20"/>
                <w:szCs w:val="20"/>
              </w:rPr>
            </w:pPr>
            <w:r w:rsidRPr="005C03FD">
              <w:rPr>
                <w:rFonts w:ascii="Arial" w:hAnsi="Arial" w:cs="Arial"/>
                <w:sz w:val="20"/>
                <w:szCs w:val="20"/>
              </w:rPr>
              <w:t>Pastoral Care</w:t>
            </w:r>
          </w:p>
          <w:p w:rsidR="0029631C" w:rsidRPr="005C03FD" w:rsidRDefault="0029631C" w:rsidP="0029631C">
            <w:pPr>
              <w:pStyle w:val="ListParagraph"/>
              <w:numPr>
                <w:ilvl w:val="0"/>
                <w:numId w:val="2"/>
              </w:numPr>
              <w:autoSpaceDE w:val="0"/>
              <w:autoSpaceDN w:val="0"/>
              <w:adjustRightInd w:val="0"/>
              <w:rPr>
                <w:rFonts w:ascii="Arial" w:hAnsi="Arial" w:cs="Arial"/>
                <w:sz w:val="20"/>
                <w:szCs w:val="20"/>
              </w:rPr>
            </w:pPr>
            <w:r w:rsidRPr="005C03FD">
              <w:rPr>
                <w:rFonts w:ascii="Arial" w:hAnsi="Arial" w:cs="Arial"/>
                <w:sz w:val="20"/>
                <w:szCs w:val="20"/>
              </w:rPr>
              <w:t>Provision of pastoral care with regard to church members and parishioners, as agreed with the incumbent/priest in charge</w:t>
            </w:r>
          </w:p>
          <w:p w:rsidR="0029631C" w:rsidRPr="005C03FD" w:rsidRDefault="0029631C" w:rsidP="0029631C">
            <w:pPr>
              <w:autoSpaceDE w:val="0"/>
              <w:autoSpaceDN w:val="0"/>
              <w:adjustRightInd w:val="0"/>
              <w:rPr>
                <w:rFonts w:ascii="Arial" w:hAnsi="Arial" w:cs="Arial"/>
                <w:sz w:val="20"/>
                <w:szCs w:val="20"/>
              </w:rPr>
            </w:pPr>
          </w:p>
          <w:p w:rsidR="0029631C" w:rsidRPr="005C03FD" w:rsidRDefault="0029631C" w:rsidP="0029631C">
            <w:pPr>
              <w:autoSpaceDE w:val="0"/>
              <w:autoSpaceDN w:val="0"/>
              <w:adjustRightInd w:val="0"/>
              <w:rPr>
                <w:rFonts w:ascii="Arial" w:hAnsi="Arial" w:cs="Arial"/>
                <w:sz w:val="20"/>
                <w:szCs w:val="20"/>
              </w:rPr>
            </w:pPr>
            <w:r w:rsidRPr="005C03FD">
              <w:rPr>
                <w:rFonts w:ascii="Arial" w:hAnsi="Arial" w:cs="Arial"/>
                <w:sz w:val="20"/>
                <w:szCs w:val="20"/>
              </w:rPr>
              <w:t>Other Areas of Ministry</w:t>
            </w:r>
          </w:p>
          <w:p w:rsidR="0029631C" w:rsidRPr="005C03FD" w:rsidRDefault="0029631C" w:rsidP="0029631C">
            <w:pPr>
              <w:pStyle w:val="ListParagraph"/>
              <w:numPr>
                <w:ilvl w:val="0"/>
                <w:numId w:val="3"/>
              </w:numPr>
              <w:autoSpaceDE w:val="0"/>
              <w:autoSpaceDN w:val="0"/>
              <w:adjustRightInd w:val="0"/>
              <w:rPr>
                <w:rFonts w:ascii="Arial" w:hAnsi="Arial" w:cs="Arial"/>
                <w:sz w:val="20"/>
                <w:szCs w:val="20"/>
              </w:rPr>
            </w:pPr>
            <w:r w:rsidRPr="005C03FD">
              <w:rPr>
                <w:rFonts w:ascii="Arial" w:hAnsi="Arial" w:cs="Arial"/>
                <w:sz w:val="20"/>
                <w:szCs w:val="20"/>
              </w:rPr>
              <w:t>Ministry to the wider church (eg committees, spiritual direction)</w:t>
            </w:r>
          </w:p>
          <w:p w:rsidR="0029631C" w:rsidRPr="005C03FD" w:rsidRDefault="0029631C" w:rsidP="0029631C">
            <w:pPr>
              <w:pStyle w:val="ListParagraph"/>
              <w:numPr>
                <w:ilvl w:val="0"/>
                <w:numId w:val="3"/>
              </w:numPr>
              <w:autoSpaceDE w:val="0"/>
              <w:autoSpaceDN w:val="0"/>
              <w:adjustRightInd w:val="0"/>
              <w:rPr>
                <w:rFonts w:ascii="Arial" w:hAnsi="Arial" w:cs="Arial"/>
                <w:sz w:val="20"/>
                <w:szCs w:val="20"/>
              </w:rPr>
            </w:pPr>
            <w:r w:rsidRPr="005C03FD">
              <w:rPr>
                <w:rFonts w:ascii="Arial" w:hAnsi="Arial" w:cs="Arial"/>
                <w:sz w:val="20"/>
                <w:szCs w:val="20"/>
              </w:rPr>
              <w:t>Areas of special interest</w:t>
            </w:r>
          </w:p>
          <w:p w:rsidR="0029631C" w:rsidRPr="005C03FD" w:rsidRDefault="0029631C" w:rsidP="0029631C">
            <w:pPr>
              <w:pStyle w:val="ListParagraph"/>
              <w:numPr>
                <w:ilvl w:val="0"/>
                <w:numId w:val="3"/>
              </w:numPr>
              <w:autoSpaceDE w:val="0"/>
              <w:autoSpaceDN w:val="0"/>
              <w:adjustRightInd w:val="0"/>
              <w:rPr>
                <w:rFonts w:ascii="Arial" w:hAnsi="Arial" w:cs="Arial"/>
                <w:sz w:val="20"/>
                <w:szCs w:val="20"/>
              </w:rPr>
            </w:pPr>
            <w:r w:rsidRPr="005C03FD">
              <w:rPr>
                <w:rFonts w:ascii="Arial" w:hAnsi="Arial" w:cs="Arial"/>
                <w:sz w:val="20"/>
                <w:szCs w:val="20"/>
              </w:rPr>
              <w:t>Help/support/advice/training that could be offered</w:t>
            </w:r>
          </w:p>
          <w:p w:rsidR="0029631C" w:rsidRPr="005C03FD" w:rsidRDefault="0029631C" w:rsidP="0029631C">
            <w:pPr>
              <w:pStyle w:val="ListParagraph"/>
              <w:numPr>
                <w:ilvl w:val="0"/>
                <w:numId w:val="3"/>
              </w:numPr>
              <w:autoSpaceDE w:val="0"/>
              <w:autoSpaceDN w:val="0"/>
              <w:adjustRightInd w:val="0"/>
              <w:rPr>
                <w:rFonts w:ascii="Arial" w:hAnsi="Arial" w:cs="Arial"/>
                <w:sz w:val="20"/>
                <w:szCs w:val="20"/>
              </w:rPr>
            </w:pPr>
            <w:r w:rsidRPr="005C03FD">
              <w:rPr>
                <w:rFonts w:ascii="Arial" w:hAnsi="Arial" w:cs="Arial"/>
                <w:sz w:val="20"/>
                <w:szCs w:val="20"/>
              </w:rPr>
              <w:t>Areas of ministry to develop or explore</w:t>
            </w:r>
          </w:p>
          <w:p w:rsidR="0029631C" w:rsidRPr="005C03FD" w:rsidRDefault="0029631C" w:rsidP="0029631C">
            <w:pPr>
              <w:pStyle w:val="ListParagraph"/>
              <w:numPr>
                <w:ilvl w:val="0"/>
                <w:numId w:val="3"/>
              </w:numPr>
              <w:autoSpaceDE w:val="0"/>
              <w:autoSpaceDN w:val="0"/>
              <w:adjustRightInd w:val="0"/>
              <w:rPr>
                <w:rFonts w:ascii="Arial" w:hAnsi="Arial" w:cs="Arial"/>
                <w:sz w:val="20"/>
                <w:szCs w:val="20"/>
              </w:rPr>
            </w:pPr>
            <w:r w:rsidRPr="005C03FD">
              <w:rPr>
                <w:rFonts w:ascii="Arial" w:hAnsi="Arial" w:cs="Arial"/>
                <w:sz w:val="20"/>
                <w:szCs w:val="20"/>
              </w:rPr>
              <w:t>Availability or willingness to offer “additional ministry” in other parishes for which a fee will be offered if eligible under the Diocesan fees policy.</w:t>
            </w:r>
          </w:p>
        </w:tc>
      </w:tr>
    </w:tbl>
    <w:p w:rsidR="000A664D" w:rsidRPr="00B26818" w:rsidRDefault="000A664D" w:rsidP="000A664D">
      <w:pPr>
        <w:pStyle w:val="ListParagraph"/>
        <w:autoSpaceDE w:val="0"/>
        <w:autoSpaceDN w:val="0"/>
        <w:adjustRightInd w:val="0"/>
        <w:rPr>
          <w:rFonts w:ascii="Garamond" w:hAnsi="Garamond" w:cs="Arial"/>
          <w:sz w:val="18"/>
          <w:szCs w:val="20"/>
        </w:rPr>
      </w:pPr>
    </w:p>
    <w:p w:rsidR="00283BAB" w:rsidRPr="00B26818" w:rsidRDefault="00283BAB" w:rsidP="00283BAB">
      <w:pPr>
        <w:rPr>
          <w:rFonts w:ascii="Garamond" w:hAnsi="Garamond" w:cs="Arial"/>
          <w:sz w:val="20"/>
          <w:szCs w:val="20"/>
        </w:rPr>
      </w:pPr>
    </w:p>
    <w:sectPr w:rsidR="00283BAB" w:rsidRPr="00B26818" w:rsidSect="008A04EA">
      <w:footerReference w:type="default" r:id="rId8"/>
      <w:endnotePr>
        <w:numFmt w:val="decimal"/>
      </w:endnotePr>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0E4" w:rsidRDefault="002E00E4" w:rsidP="00283BAB">
      <w:r>
        <w:separator/>
      </w:r>
    </w:p>
  </w:endnote>
  <w:endnote w:type="continuationSeparator" w:id="0">
    <w:p w:rsidR="002E00E4" w:rsidRDefault="002E00E4" w:rsidP="0028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82602"/>
      <w:docPartObj>
        <w:docPartGallery w:val="Page Numbers (Bottom of Page)"/>
        <w:docPartUnique/>
      </w:docPartObj>
    </w:sdtPr>
    <w:sdtEndPr/>
    <w:sdtContent>
      <w:p w:rsidR="008A04EA" w:rsidRPr="004A75E8" w:rsidRDefault="008A04EA">
        <w:pPr>
          <w:pStyle w:val="Footer"/>
          <w:jc w:val="center"/>
          <w:rPr>
            <w:sz w:val="8"/>
            <w:szCs w:val="8"/>
          </w:rPr>
        </w:pPr>
      </w:p>
      <w:p w:rsidR="008A04EA" w:rsidRPr="004A75E8" w:rsidRDefault="002E00E4">
        <w:pPr>
          <w:pStyle w:val="Footer"/>
          <w:jc w:val="center"/>
          <w:rPr>
            <w:rFonts w:ascii="Arial" w:hAnsi="Arial" w:cs="Arial"/>
            <w:b/>
            <w:bCs/>
            <w:sz w:val="8"/>
            <w:szCs w:val="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0E4" w:rsidRDefault="002E00E4" w:rsidP="00283BAB">
      <w:r>
        <w:separator/>
      </w:r>
    </w:p>
  </w:footnote>
  <w:footnote w:type="continuationSeparator" w:id="0">
    <w:p w:rsidR="002E00E4" w:rsidRDefault="002E00E4" w:rsidP="00283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E0BD0"/>
    <w:multiLevelType w:val="hybridMultilevel"/>
    <w:tmpl w:val="BAB8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870DF0"/>
    <w:multiLevelType w:val="hybridMultilevel"/>
    <w:tmpl w:val="69A6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0A1A2F"/>
    <w:multiLevelType w:val="hybridMultilevel"/>
    <w:tmpl w:val="6856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C47DE9"/>
    <w:multiLevelType w:val="hybridMultilevel"/>
    <w:tmpl w:val="628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AB"/>
    <w:rsid w:val="0005537B"/>
    <w:rsid w:val="0009708E"/>
    <w:rsid w:val="000A664D"/>
    <w:rsid w:val="000A7ED6"/>
    <w:rsid w:val="001B6F93"/>
    <w:rsid w:val="00283BAB"/>
    <w:rsid w:val="0029631C"/>
    <w:rsid w:val="002E00E4"/>
    <w:rsid w:val="00344118"/>
    <w:rsid w:val="003C3570"/>
    <w:rsid w:val="004D4653"/>
    <w:rsid w:val="00881DE4"/>
    <w:rsid w:val="008A04EA"/>
    <w:rsid w:val="00967B62"/>
    <w:rsid w:val="00A13C2B"/>
    <w:rsid w:val="00AD0181"/>
    <w:rsid w:val="00B26818"/>
    <w:rsid w:val="00C11BDE"/>
    <w:rsid w:val="00C172CF"/>
    <w:rsid w:val="00CD3E64"/>
    <w:rsid w:val="00DF13C4"/>
    <w:rsid w:val="00E20130"/>
    <w:rsid w:val="00E24AED"/>
    <w:rsid w:val="00F111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B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BAB"/>
    <w:pPr>
      <w:ind w:left="720"/>
      <w:contextualSpacing/>
    </w:pPr>
  </w:style>
  <w:style w:type="paragraph" w:styleId="Footer">
    <w:name w:val="footer"/>
    <w:basedOn w:val="Normal"/>
    <w:link w:val="FooterChar"/>
    <w:uiPriority w:val="99"/>
    <w:rsid w:val="00283BAB"/>
    <w:pPr>
      <w:tabs>
        <w:tab w:val="center" w:pos="4513"/>
        <w:tab w:val="right" w:pos="9026"/>
      </w:tabs>
    </w:pPr>
  </w:style>
  <w:style w:type="character" w:customStyle="1" w:styleId="FooterChar">
    <w:name w:val="Footer Char"/>
    <w:basedOn w:val="DefaultParagraphFont"/>
    <w:link w:val="Footer"/>
    <w:uiPriority w:val="99"/>
    <w:rsid w:val="00283BAB"/>
    <w:rPr>
      <w:rFonts w:ascii="Times New Roman" w:eastAsia="Times New Roman" w:hAnsi="Times New Roman" w:cs="Times New Roman"/>
      <w:sz w:val="24"/>
      <w:szCs w:val="24"/>
      <w:lang w:eastAsia="en-GB"/>
    </w:rPr>
  </w:style>
  <w:style w:type="table" w:styleId="TableGrid">
    <w:name w:val="Table Grid"/>
    <w:basedOn w:val="TableNormal"/>
    <w:rsid w:val="00283B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BAB"/>
    <w:pPr>
      <w:tabs>
        <w:tab w:val="center" w:pos="4513"/>
        <w:tab w:val="right" w:pos="9026"/>
      </w:tabs>
    </w:pPr>
  </w:style>
  <w:style w:type="character" w:customStyle="1" w:styleId="HeaderChar">
    <w:name w:val="Header Char"/>
    <w:basedOn w:val="DefaultParagraphFont"/>
    <w:link w:val="Header"/>
    <w:uiPriority w:val="99"/>
    <w:rsid w:val="00283BAB"/>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B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BAB"/>
    <w:pPr>
      <w:ind w:left="720"/>
      <w:contextualSpacing/>
    </w:pPr>
  </w:style>
  <w:style w:type="paragraph" w:styleId="Footer">
    <w:name w:val="footer"/>
    <w:basedOn w:val="Normal"/>
    <w:link w:val="FooterChar"/>
    <w:uiPriority w:val="99"/>
    <w:rsid w:val="00283BAB"/>
    <w:pPr>
      <w:tabs>
        <w:tab w:val="center" w:pos="4513"/>
        <w:tab w:val="right" w:pos="9026"/>
      </w:tabs>
    </w:pPr>
  </w:style>
  <w:style w:type="character" w:customStyle="1" w:styleId="FooterChar">
    <w:name w:val="Footer Char"/>
    <w:basedOn w:val="DefaultParagraphFont"/>
    <w:link w:val="Footer"/>
    <w:uiPriority w:val="99"/>
    <w:rsid w:val="00283BAB"/>
    <w:rPr>
      <w:rFonts w:ascii="Times New Roman" w:eastAsia="Times New Roman" w:hAnsi="Times New Roman" w:cs="Times New Roman"/>
      <w:sz w:val="24"/>
      <w:szCs w:val="24"/>
      <w:lang w:eastAsia="en-GB"/>
    </w:rPr>
  </w:style>
  <w:style w:type="table" w:styleId="TableGrid">
    <w:name w:val="Table Grid"/>
    <w:basedOn w:val="TableNormal"/>
    <w:rsid w:val="00283B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BAB"/>
    <w:pPr>
      <w:tabs>
        <w:tab w:val="center" w:pos="4513"/>
        <w:tab w:val="right" w:pos="9026"/>
      </w:tabs>
    </w:pPr>
  </w:style>
  <w:style w:type="character" w:customStyle="1" w:styleId="HeaderChar">
    <w:name w:val="Header Char"/>
    <w:basedOn w:val="DefaultParagraphFont"/>
    <w:link w:val="Header"/>
    <w:uiPriority w:val="99"/>
    <w:rsid w:val="00283BA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Davenport</dc:creator>
  <cp:lastModifiedBy>Owner</cp:lastModifiedBy>
  <cp:revision>2</cp:revision>
  <cp:lastPrinted>2019-02-28T13:57:00Z</cp:lastPrinted>
  <dcterms:created xsi:type="dcterms:W3CDTF">2020-08-21T11:19:00Z</dcterms:created>
  <dcterms:modified xsi:type="dcterms:W3CDTF">2020-08-21T11:19:00Z</dcterms:modified>
</cp:coreProperties>
</file>